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1D100" w14:textId="5AC92C11" w:rsidR="002D2027" w:rsidRPr="00277765" w:rsidRDefault="002D2027" w:rsidP="002D2027">
      <w:pPr>
        <w:pStyle w:val="Corpodetexto"/>
        <w:spacing w:before="33"/>
        <w:ind w:left="152"/>
        <w:rPr>
          <w:rFonts w:ascii="Arial" w:hAnsi="Arial" w:cs="Arial"/>
          <w:sz w:val="20"/>
          <w:szCs w:val="20"/>
        </w:rPr>
      </w:pPr>
      <w:r w:rsidRPr="00277765">
        <w:rPr>
          <w:rFonts w:ascii="Arial" w:hAnsi="Arial" w:cs="Arial"/>
          <w:sz w:val="20"/>
          <w:szCs w:val="20"/>
        </w:rPr>
        <w:t>Termos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do</w:t>
      </w:r>
      <w:r w:rsidRPr="00277765">
        <w:rPr>
          <w:rFonts w:ascii="Arial" w:hAnsi="Arial" w:cs="Arial"/>
          <w:spacing w:val="-11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Trabalho</w:t>
      </w:r>
      <w:r w:rsidRPr="00277765">
        <w:rPr>
          <w:rFonts w:ascii="Arial" w:hAnsi="Arial" w:cs="Arial"/>
          <w:spacing w:val="-11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de</w:t>
      </w:r>
      <w:r w:rsidRPr="00277765">
        <w:rPr>
          <w:rFonts w:ascii="Arial" w:hAnsi="Arial" w:cs="Arial"/>
          <w:spacing w:val="-11"/>
          <w:sz w:val="20"/>
          <w:szCs w:val="20"/>
        </w:rPr>
        <w:t xml:space="preserve"> </w:t>
      </w:r>
      <w:r w:rsidRPr="00277765">
        <w:rPr>
          <w:rFonts w:ascii="Arial" w:hAnsi="Arial" w:cs="Arial"/>
          <w:spacing w:val="-2"/>
          <w:sz w:val="20"/>
          <w:szCs w:val="20"/>
        </w:rPr>
        <w:t>Auditoria</w:t>
      </w:r>
    </w:p>
    <w:p w14:paraId="657BCC9B" w14:textId="77777777" w:rsidR="002D2027" w:rsidRPr="00277765" w:rsidRDefault="002D2027" w:rsidP="002D2027">
      <w:pPr>
        <w:spacing w:before="4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277765" w:rsidRPr="00277765" w14:paraId="3422ECA4" w14:textId="77777777" w:rsidTr="00277765">
        <w:trPr>
          <w:trHeight w:val="1784"/>
        </w:trPr>
        <w:tc>
          <w:tcPr>
            <w:tcW w:w="9071" w:type="dxa"/>
            <w:shd w:val="clear" w:color="auto" w:fill="auto"/>
          </w:tcPr>
          <w:p w14:paraId="59654DD1" w14:textId="77777777" w:rsidR="002D2027" w:rsidRPr="00277765" w:rsidRDefault="002D2027" w:rsidP="00277765">
            <w:pPr>
              <w:pStyle w:val="TableParagraph"/>
              <w:tabs>
                <w:tab w:val="left" w:pos="6593"/>
              </w:tabs>
              <w:spacing w:before="80"/>
              <w:ind w:lef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Número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referência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trabalho: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ab/>
              <w:t>Data:</w:t>
            </w:r>
            <w:r w:rsidRPr="0027776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.............</w:t>
            </w:r>
          </w:p>
          <w:p w14:paraId="1E674044" w14:textId="45E08138" w:rsidR="002D2027" w:rsidRPr="00277765" w:rsidRDefault="002D2027" w:rsidP="00277765">
            <w:pPr>
              <w:pStyle w:val="TableParagraph"/>
              <w:spacing w:before="240" w:line="235" w:lineRule="auto"/>
              <w:ind w:left="113" w:right="2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Dirigente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máximo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(Chefe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responsáveis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</w:t>
            </w:r>
            <w:r w:rsidR="002777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governança)</w:t>
            </w:r>
            <w:r w:rsidR="0084167D" w:rsidRPr="002777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 XYZ</w:t>
            </w:r>
            <w:bookmarkStart w:id="0" w:name="_GoBack"/>
            <w:bookmarkEnd w:id="0"/>
          </w:p>
          <w:p w14:paraId="7A193569" w14:textId="77777777" w:rsidR="002D2027" w:rsidRPr="00277765" w:rsidRDefault="002D2027" w:rsidP="00277765">
            <w:pPr>
              <w:pStyle w:val="TableParagraph"/>
              <w:spacing w:before="238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Senhor/Senhora,</w:t>
            </w:r>
          </w:p>
        </w:tc>
      </w:tr>
      <w:tr w:rsidR="00277765" w:rsidRPr="00277765" w14:paraId="4D68EF22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3ADD0DD8" w14:textId="77777777" w:rsidR="002D2027" w:rsidRPr="00277765" w:rsidRDefault="002D2027" w:rsidP="00063CCD">
            <w:pPr>
              <w:pStyle w:val="TableParagraph"/>
              <w:spacing w:before="16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Objetivo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escopo</w:t>
            </w:r>
            <w:r w:rsidRPr="0027776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</w:tc>
      </w:tr>
      <w:tr w:rsidR="00277765" w:rsidRPr="00277765" w14:paraId="053FB37F" w14:textId="77777777" w:rsidTr="00277765">
        <w:trPr>
          <w:trHeight w:val="5040"/>
        </w:trPr>
        <w:tc>
          <w:tcPr>
            <w:tcW w:w="9071" w:type="dxa"/>
            <w:shd w:val="clear" w:color="auto" w:fill="auto"/>
          </w:tcPr>
          <w:p w14:paraId="2E585813" w14:textId="295C31DF" w:rsidR="002D2027" w:rsidRPr="00277765" w:rsidRDefault="002D2027" w:rsidP="00277765">
            <w:pPr>
              <w:pStyle w:val="TableParagraph"/>
              <w:spacing w:before="68" w:line="242" w:lineRule="exact"/>
              <w:ind w:left="1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Conforme</w:t>
            </w:r>
            <w:r w:rsidRPr="0027776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prevê</w:t>
            </w:r>
            <w:r w:rsidRPr="0027776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(Constituição</w:t>
            </w:r>
            <w:r w:rsidRPr="00277765">
              <w:rPr>
                <w:rFonts w:ascii="Arial" w:hAnsi="Arial" w:cs="Arial"/>
                <w:i/>
                <w:spacing w:val="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lei(s)</w:t>
            </w:r>
            <w:r w:rsidRPr="00277765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atribui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competências</w:t>
            </w:r>
            <w:r w:rsidRPr="00277765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à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i/>
                <w:sz w:val="20"/>
                <w:szCs w:val="20"/>
              </w:rPr>
              <w:t>Entidade Fiscalizadora Superior</w:t>
            </w:r>
            <w:r w:rsidR="00697B0D">
              <w:rPr>
                <w:rFonts w:ascii="Arial" w:hAnsi="Arial" w:cs="Arial"/>
                <w:i/>
                <w:sz w:val="20"/>
                <w:szCs w:val="20"/>
              </w:rPr>
              <w:t xml:space="preserve"> (EFS)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="00277765">
              <w:rPr>
                <w:rFonts w:ascii="Arial" w:hAnsi="Arial" w:cs="Arial"/>
                <w:spacing w:val="67"/>
                <w:w w:val="15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(normas</w:t>
            </w:r>
            <w:r w:rsidRPr="00277765">
              <w:rPr>
                <w:rFonts w:ascii="Arial" w:hAnsi="Arial" w:cs="Arial"/>
                <w:i/>
                <w:spacing w:val="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pacing w:val="-2"/>
                <w:sz w:val="20"/>
                <w:szCs w:val="20"/>
              </w:rPr>
              <w:t>pertinen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tes)</w:t>
            </w:r>
            <w:r w:rsidRPr="00277765">
              <w:rPr>
                <w:rFonts w:ascii="Arial" w:hAnsi="Arial" w:cs="Arial"/>
                <w:sz w:val="20"/>
                <w:szCs w:val="20"/>
              </w:rPr>
              <w:t>,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sz w:val="20"/>
                <w:szCs w:val="20"/>
              </w:rPr>
              <w:t>EFS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(inserir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nome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i/>
                <w:sz w:val="20"/>
                <w:szCs w:val="20"/>
              </w:rPr>
              <w:t>EFS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realizará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XYZ,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compreendem a demonstração da posição patrimonial financeira em 31 de dezembro de 20x1, a demonstração dos resultados, a demonstração das variações do patrimônio líquido e a demonstração dos fluxos de caixa para</w:t>
            </w:r>
            <w:r w:rsidRPr="00277765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o exercício findo nesta data, além de notas explicativas às demonstrações contábeis, incluindo o resumo das políticas contábeis significativas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(incluir nomes das demonstrações conforme previsto na ERF. No caso de demonstrações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elaboradas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pelo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regime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competência,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nomes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são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mais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menos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exemplificados.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No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caso de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elaboradas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pelo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regime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caixa,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podem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incluir</w:t>
            </w:r>
            <w:r w:rsidRPr="00277765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demonstrações de recebimentos e pagamentos, ou recebimentos em dinheiro e pagamentos em dinheiro, e demonstrações de despesas para o ano encerrado em 31 de dezembro de 20x1)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. Esta é uma auditoria obrigatória, conforme previsto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(citar dispositivos legais e normativos pertinentes)</w:t>
            </w:r>
            <w:r w:rsidRPr="00277765">
              <w:rPr>
                <w:rFonts w:ascii="Arial" w:hAnsi="Arial" w:cs="Arial"/>
                <w:sz w:val="20"/>
                <w:szCs w:val="20"/>
              </w:rPr>
              <w:t>. Confirmamos, ainda, nosso entendimento sobre esta auditoria por meio desta carta.</w:t>
            </w:r>
          </w:p>
          <w:p w14:paraId="0E379444" w14:textId="3DFE1614" w:rsidR="002D2027" w:rsidRPr="00277765" w:rsidRDefault="002D2027" w:rsidP="00063CCD">
            <w:pPr>
              <w:pStyle w:val="TableParagraph"/>
              <w:spacing w:before="121" w:line="235" w:lineRule="auto"/>
              <w:ind w:left="113"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Nosso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objetivo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é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obter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segurança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razoável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todo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estão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livres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 distorção relevante, independentemente se causadas por fraude ou erro, e emitir um relatório de auditoria que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inclua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opinião.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Segurança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razoável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é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alto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nível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segurança,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mas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não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garantia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absoluta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de que a auditoria conduzida de acordo com as Normas </w:t>
            </w:r>
            <w:r w:rsidR="00440E3D">
              <w:rPr>
                <w:rFonts w:ascii="Arial" w:hAnsi="Arial" w:cs="Arial"/>
                <w:sz w:val="20"/>
                <w:szCs w:val="20"/>
              </w:rPr>
              <w:t>Brasileiras de Contabilidade de Auditoria Independente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77765">
              <w:rPr>
                <w:rFonts w:ascii="Arial" w:hAnsi="Arial" w:cs="Arial"/>
                <w:sz w:val="20"/>
                <w:szCs w:val="20"/>
              </w:rPr>
              <w:t>NBC TA</w:t>
            </w:r>
            <w:r w:rsidRPr="00277765">
              <w:rPr>
                <w:rFonts w:ascii="Arial" w:hAnsi="Arial" w:cs="Arial"/>
                <w:sz w:val="20"/>
                <w:szCs w:val="20"/>
              </w:rPr>
              <w:t>s) sempre irá detectar uma distorção relevante quando existir. Distorções podem ser decorrentes de fraude ou erro e são consideradas relevantes quando, individualmente ou em conjunto, possam influenciar, dentro de uma perspectiva razoável, as decisões tomadas com base nas demonstrações auditadas.</w:t>
            </w:r>
          </w:p>
        </w:tc>
      </w:tr>
      <w:tr w:rsidR="00277765" w:rsidRPr="00277765" w14:paraId="5FD4047B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77D5CADA" w14:textId="77777777" w:rsidR="002D2027" w:rsidRPr="00277765" w:rsidRDefault="002D2027" w:rsidP="00063CCD">
            <w:pPr>
              <w:pStyle w:val="TableParagraph"/>
              <w:spacing w:before="25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Responsabilidades</w:t>
            </w:r>
            <w:r w:rsidRPr="00277765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dos</w:t>
            </w:r>
            <w:r w:rsidRPr="00277765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Auditores</w:t>
            </w:r>
          </w:p>
        </w:tc>
      </w:tr>
      <w:tr w:rsidR="00277765" w:rsidRPr="00277765" w14:paraId="59C3E4D3" w14:textId="77777777" w:rsidTr="00277765">
        <w:trPr>
          <w:trHeight w:val="5883"/>
        </w:trPr>
        <w:tc>
          <w:tcPr>
            <w:tcW w:w="9071" w:type="dxa"/>
            <w:shd w:val="clear" w:color="auto" w:fill="auto"/>
          </w:tcPr>
          <w:p w14:paraId="63BCC31D" w14:textId="143B66E4" w:rsidR="002D2027" w:rsidRPr="00277765" w:rsidRDefault="002D2027" w:rsidP="00063CCD">
            <w:pPr>
              <w:pStyle w:val="TableParagraph"/>
              <w:spacing w:before="81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lastRenderedPageBreak/>
              <w:t>Conduziremos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nossa(s)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auditoria(s)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acordo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440E3D" w:rsidRPr="00277765">
              <w:rPr>
                <w:rFonts w:ascii="Arial" w:hAnsi="Arial" w:cs="Arial"/>
                <w:sz w:val="20"/>
                <w:szCs w:val="20"/>
              </w:rPr>
              <w:t xml:space="preserve">Normas </w:t>
            </w:r>
            <w:r w:rsidR="00440E3D">
              <w:rPr>
                <w:rFonts w:ascii="Arial" w:hAnsi="Arial" w:cs="Arial"/>
                <w:sz w:val="20"/>
                <w:szCs w:val="20"/>
              </w:rPr>
              <w:t>Brasileiras de Contabilidade de Auditoria Independente</w:t>
            </w:r>
            <w:r w:rsidR="00440E3D" w:rsidRPr="002777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77765">
              <w:rPr>
                <w:rFonts w:ascii="Arial" w:hAnsi="Arial" w:cs="Arial"/>
                <w:sz w:val="20"/>
                <w:szCs w:val="20"/>
              </w:rPr>
              <w:t>NBC TA</w:t>
            </w:r>
            <w:r w:rsidRPr="00277765">
              <w:rPr>
                <w:rFonts w:ascii="Arial" w:hAnsi="Arial" w:cs="Arial"/>
                <w:sz w:val="20"/>
                <w:szCs w:val="20"/>
              </w:rPr>
              <w:t>s). Essas normas exigem que cumpramos requisitos éticos. Como parte de uma auditoria de acordo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sz w:val="20"/>
                <w:szCs w:val="20"/>
              </w:rPr>
              <w:t>NBC TA</w:t>
            </w:r>
            <w:r w:rsidRPr="00277765">
              <w:rPr>
                <w:rFonts w:ascii="Arial" w:hAnsi="Arial" w:cs="Arial"/>
                <w:sz w:val="20"/>
                <w:szCs w:val="20"/>
              </w:rPr>
              <w:t>s,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exerceremos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julgamento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profissional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manteremos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ceticismo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profissional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durante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toda a auditoria. Iremos também:</w:t>
            </w:r>
          </w:p>
          <w:p w14:paraId="5B9626F8" w14:textId="70734767" w:rsidR="002D2027" w:rsidRPr="00277765" w:rsidRDefault="002D2027" w:rsidP="00063CCD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  <w:tab w:val="left" w:pos="396"/>
              </w:tabs>
              <w:spacing w:before="116" w:line="235" w:lineRule="auto"/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Identificar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avaliar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440E3D">
              <w:rPr>
                <w:rFonts w:ascii="Arial" w:hAnsi="Arial" w:cs="Arial"/>
                <w:sz w:val="20"/>
                <w:szCs w:val="20"/>
              </w:rPr>
              <w:t>riscos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relevantes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nas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contábeis,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independentemente se causadas por fraude ou erro, planejar e executar procedimentos de auditoria que respondam a esses </w:t>
            </w:r>
            <w:r w:rsidR="00440E3D">
              <w:rPr>
                <w:rFonts w:ascii="Arial" w:hAnsi="Arial" w:cs="Arial"/>
                <w:sz w:val="20"/>
                <w:szCs w:val="20"/>
              </w:rPr>
              <w:t>riscos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, e obter evidência de auditoria suficiente e apropriada para fundamentar nossa opinião. O </w:t>
            </w:r>
            <w:r w:rsidR="00440E3D">
              <w:rPr>
                <w:rFonts w:ascii="Arial" w:hAnsi="Arial" w:cs="Arial"/>
                <w:sz w:val="20"/>
                <w:szCs w:val="20"/>
              </w:rPr>
              <w:t>riscos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 de não detectar uma distorção relevante decorrente de fraude é maior que o de não detectar uma que seja resultante de erro, pois a fraude pode envolver conluio, falsificação, omissões intencionais, declarações falsas ou a não aplicação de controles internos.</w:t>
            </w:r>
          </w:p>
          <w:p w14:paraId="2A61E677" w14:textId="77777777" w:rsidR="002D2027" w:rsidRPr="00277765" w:rsidRDefault="002D2027" w:rsidP="00063CCD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  <w:tab w:val="left" w:pos="396"/>
              </w:tabs>
              <w:spacing w:before="118" w:line="235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Obter entendimento dos controles internos relevantes para a auditoria, para planejar os procedimentos de auditoria apropriados nas circunstâncias, mas não com o objetivo de expressar uma opinião sobre a eficácia do controle interno da entidade. Entretanto, comunicaremos por escrito quaisquer deficiências significativas nos controles internos relevantes para a auditoria das demonstrações contábeis, que forem identificadas durante a auditoria.</w:t>
            </w:r>
          </w:p>
          <w:p w14:paraId="08D32C11" w14:textId="47CD74F4" w:rsidR="002D2027" w:rsidRPr="00277765" w:rsidRDefault="002D2027" w:rsidP="00063CCD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  <w:tab w:val="left" w:pos="396"/>
              </w:tabs>
              <w:spacing w:before="117" w:line="235" w:lineRule="auto"/>
              <w:ind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Avaliar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adequação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políticas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utilizadas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razoabilidade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estimativas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respectivas divulgações feitas pela administração.</w:t>
            </w:r>
          </w:p>
          <w:p w14:paraId="284E2A92" w14:textId="77777777" w:rsidR="002D2027" w:rsidRPr="00277765" w:rsidRDefault="002D2027" w:rsidP="00063CCD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  <w:tab w:val="left" w:pos="396"/>
              </w:tabs>
              <w:spacing w:before="115" w:line="235" w:lineRule="auto"/>
              <w:ind w:right="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Concluir sobre a adequação do uso, pela administração, da base contábil de continuidade operacional e, com base nas evidências de auditoria obtidas, se existe incerteza significativa em relação a eventos ou circunstâncias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possa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causar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dúvida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significativa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relação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à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capacidade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continuidade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operacional da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entidade.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concluirmos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existe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incerteza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significativa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devemos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chamar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atenção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relatório</w:t>
            </w:r>
          </w:p>
        </w:tc>
      </w:tr>
    </w:tbl>
    <w:p w14:paraId="4B2E5EEC" w14:textId="77777777" w:rsidR="002D2027" w:rsidRPr="00277765" w:rsidRDefault="002D2027" w:rsidP="002D2027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2D2027" w:rsidRPr="00277765">
          <w:headerReference w:type="default" r:id="rId10"/>
          <w:pgSz w:w="11910" w:h="16840"/>
          <w:pgMar w:top="1460" w:right="1275" w:bottom="820" w:left="1275" w:header="0" w:footer="628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277765" w:rsidRPr="00277765" w14:paraId="054D98A4" w14:textId="77777777" w:rsidTr="00277765">
        <w:trPr>
          <w:trHeight w:val="4208"/>
        </w:trPr>
        <w:tc>
          <w:tcPr>
            <w:tcW w:w="9071" w:type="dxa"/>
            <w:shd w:val="clear" w:color="auto" w:fill="auto"/>
          </w:tcPr>
          <w:p w14:paraId="4CFC6FA1" w14:textId="77777777" w:rsidR="002D2027" w:rsidRPr="00277765" w:rsidRDefault="002D2027" w:rsidP="00063CCD">
            <w:pPr>
              <w:pStyle w:val="TableParagraph"/>
              <w:spacing w:before="84" w:line="235" w:lineRule="auto"/>
              <w:ind w:left="396"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respectivas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nas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incluir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modificação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nossa opinião, se as divulgações forem inadequadas. Nossas conclusões serão fundamentadas nas evidências</w:t>
            </w:r>
            <w:r w:rsidRPr="00277765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 auditoria obtidas até a data do nosso relatório. Todavia, eventos ou condições futuras podem levar a entidade a não mais se manter em continuidade operacional.</w:t>
            </w:r>
          </w:p>
          <w:p w14:paraId="0B5362E9" w14:textId="1089D2BA" w:rsidR="002D2027" w:rsidRPr="00277765" w:rsidRDefault="002D2027" w:rsidP="00063CCD">
            <w:pPr>
              <w:pStyle w:val="TableParagraph"/>
              <w:numPr>
                <w:ilvl w:val="0"/>
                <w:numId w:val="21"/>
              </w:numPr>
              <w:tabs>
                <w:tab w:val="left" w:pos="394"/>
                <w:tab w:val="left" w:pos="396"/>
              </w:tabs>
              <w:spacing w:before="116" w:line="235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Avaliar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apresentação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geral,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estrutura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conteúdo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contábeis,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inclusive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representam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correspondentes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transações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eventos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maneira compatível com o objetivo de apresentação adequada.</w:t>
            </w:r>
          </w:p>
          <w:p w14:paraId="19063BF2" w14:textId="298764BA" w:rsidR="002D2027" w:rsidRPr="00277765" w:rsidRDefault="002D2027" w:rsidP="00063CCD">
            <w:pPr>
              <w:pStyle w:val="TableParagraph"/>
              <w:spacing w:before="116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Devido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às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limitações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inerentes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à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auditoria,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juntamente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limitações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inerentes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ao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controle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interno, há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440E3D">
              <w:rPr>
                <w:rFonts w:ascii="Arial" w:hAnsi="Arial" w:cs="Arial"/>
                <w:sz w:val="20"/>
                <w:szCs w:val="20"/>
              </w:rPr>
              <w:t>risco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inevitável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algumas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relevantes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podem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não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detectadas,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mesmo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auditoria seja planejada e executada adequadamente de acordo com as </w:t>
            </w:r>
            <w:r w:rsidR="00277765">
              <w:rPr>
                <w:rFonts w:ascii="Arial" w:hAnsi="Arial" w:cs="Arial"/>
                <w:sz w:val="20"/>
                <w:szCs w:val="20"/>
              </w:rPr>
              <w:t>NBC TA</w:t>
            </w:r>
            <w:r w:rsidRPr="00277765">
              <w:rPr>
                <w:rFonts w:ascii="Arial" w:hAnsi="Arial" w:cs="Arial"/>
                <w:sz w:val="20"/>
                <w:szCs w:val="20"/>
              </w:rPr>
              <w:t>s.</w:t>
            </w:r>
          </w:p>
          <w:p w14:paraId="1F366857" w14:textId="6891FE80" w:rsidR="002D2027" w:rsidRPr="00277765" w:rsidRDefault="002D2027" w:rsidP="00063CCD">
            <w:pPr>
              <w:pStyle w:val="TableParagraph"/>
              <w:spacing w:before="116" w:line="235" w:lineRule="auto"/>
              <w:ind w:left="113"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Durante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auditoria,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achados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serão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objeto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esclarecimentos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junto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aos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responsáveis,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demandando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informações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adicionais,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explicações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adequadas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ações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apropriadas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administração.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Tais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achados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serão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comunicados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à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ela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697B0D">
              <w:rPr>
                <w:rFonts w:ascii="Arial" w:hAnsi="Arial" w:cs="Arial"/>
                <w:sz w:val="20"/>
                <w:szCs w:val="20"/>
              </w:rPr>
              <w:t>discutidos</w:t>
            </w:r>
            <w:r w:rsidRPr="00277765">
              <w:rPr>
                <w:rFonts w:ascii="Arial" w:hAnsi="Arial" w:cs="Arial"/>
                <w:sz w:val="20"/>
                <w:szCs w:val="20"/>
              </w:rPr>
              <w:t>,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antes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encerramento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exercício,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modo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seja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possível efetuar os ajustes necessários, a fim de evitar que as demonstrações sejam encerradas com distorções </w:t>
            </w:r>
            <w:r w:rsidRPr="00277765">
              <w:rPr>
                <w:rFonts w:ascii="Arial" w:hAnsi="Arial" w:cs="Arial"/>
                <w:sz w:val="20"/>
                <w:szCs w:val="20"/>
              </w:rPr>
              <w:t>sejamos obrigados a emitir uma opinião modificada.</w:t>
            </w:r>
          </w:p>
        </w:tc>
      </w:tr>
      <w:tr w:rsidR="00277765" w:rsidRPr="00277765" w14:paraId="5C6780D3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0CE5868D" w14:textId="77777777" w:rsidR="002D2027" w:rsidRPr="00277765" w:rsidRDefault="002D2027" w:rsidP="00063CCD">
            <w:pPr>
              <w:pStyle w:val="TableParagraph"/>
              <w:spacing w:before="22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Responsabilidades</w:t>
            </w:r>
            <w:r w:rsidRPr="0027776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Administração</w:t>
            </w:r>
          </w:p>
        </w:tc>
      </w:tr>
      <w:tr w:rsidR="00277765" w:rsidRPr="00277765" w14:paraId="40BD7631" w14:textId="77777777" w:rsidTr="00277765">
        <w:trPr>
          <w:trHeight w:val="5070"/>
        </w:trPr>
        <w:tc>
          <w:tcPr>
            <w:tcW w:w="9071" w:type="dxa"/>
            <w:shd w:val="clear" w:color="auto" w:fill="auto"/>
          </w:tcPr>
          <w:p w14:paraId="09C601F0" w14:textId="6EDED9B3" w:rsidR="002D2027" w:rsidRPr="00277765" w:rsidRDefault="002D2027" w:rsidP="00063CCD">
            <w:pPr>
              <w:pStyle w:val="TableParagraph"/>
              <w:spacing w:before="78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lastRenderedPageBreak/>
              <w:t>Nossa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será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conduzida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base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premissa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[a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e,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quando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apropriado,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responsáveis pela governança] reconhecem e entendem que são responsáveis:</w:t>
            </w:r>
          </w:p>
          <w:p w14:paraId="0C44FB27" w14:textId="1F072F44" w:rsidR="002D2027" w:rsidRPr="00277765" w:rsidRDefault="002D2027" w:rsidP="00063CCD">
            <w:pPr>
              <w:pStyle w:val="TableParagraph"/>
              <w:numPr>
                <w:ilvl w:val="0"/>
                <w:numId w:val="20"/>
              </w:numPr>
              <w:tabs>
                <w:tab w:val="left" w:pos="791"/>
                <w:tab w:val="left" w:pos="793"/>
              </w:tabs>
              <w:spacing w:before="114" w:line="235" w:lineRule="auto"/>
              <w:ind w:right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Pela elaboração e apresentação adequada das demonstrações contábeis de acordo com a estrutura de relatório financeiro aplicável (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caso a entidade tenha usado uma estrutura de apresentação adequada</w:t>
            </w:r>
            <w:r w:rsidRPr="00277765">
              <w:rPr>
                <w:rFonts w:ascii="Arial" w:hAnsi="Arial" w:cs="Arial"/>
                <w:sz w:val="20"/>
                <w:szCs w:val="20"/>
              </w:rPr>
              <w:t>); ou pela elaboração das demonstrações contábeis de acordo com a estrutura de relatório financeiro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aplicável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segundo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Lei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XYZ,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jurisdição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ABC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(caso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tenha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usado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estrutura de conformidade</w:t>
            </w:r>
            <w:r w:rsidRPr="00277765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D63CC07" w14:textId="77777777" w:rsidR="002D2027" w:rsidRPr="00277765" w:rsidRDefault="002D2027" w:rsidP="00063CCD">
            <w:pPr>
              <w:pStyle w:val="TableParagraph"/>
              <w:numPr>
                <w:ilvl w:val="0"/>
                <w:numId w:val="20"/>
              </w:numPr>
              <w:tabs>
                <w:tab w:val="left" w:pos="791"/>
                <w:tab w:val="left" w:pos="793"/>
              </w:tabs>
              <w:spacing w:before="4" w:line="235" w:lineRule="auto"/>
              <w:ind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 xml:space="preserve">Pelo controle interno que a administração determinar ser necessário para permitir a elaboração de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demonstrações contábeis livres de distorção relevante, independentemente se causada por fraude ou erro.</w:t>
            </w:r>
          </w:p>
          <w:p w14:paraId="0896FF9D" w14:textId="77777777" w:rsidR="002D2027" w:rsidRPr="00277765" w:rsidRDefault="002D2027" w:rsidP="00063CCD">
            <w:pPr>
              <w:pStyle w:val="TableParagraph"/>
              <w:numPr>
                <w:ilvl w:val="0"/>
                <w:numId w:val="20"/>
              </w:numPr>
              <w:tabs>
                <w:tab w:val="left" w:pos="791"/>
              </w:tabs>
              <w:spacing w:line="240" w:lineRule="exact"/>
              <w:ind w:left="79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Por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fornecer:</w:t>
            </w:r>
          </w:p>
          <w:p w14:paraId="23D8E00F" w14:textId="17CF20A1" w:rsidR="002D2027" w:rsidRPr="00277765" w:rsidRDefault="002D2027" w:rsidP="00063CCD">
            <w:pPr>
              <w:pStyle w:val="TableParagraph"/>
              <w:numPr>
                <w:ilvl w:val="1"/>
                <w:numId w:val="20"/>
              </w:numPr>
              <w:tabs>
                <w:tab w:val="left" w:pos="1074"/>
                <w:tab w:val="left" w:pos="1076"/>
              </w:tabs>
              <w:spacing w:before="2" w:line="235" w:lineRule="auto"/>
              <w:ind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acesso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todas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informações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relevantes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tem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conhecimento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elaboração das demonstrações contábeis, como registros, documentação e outros assuntos;</w:t>
            </w:r>
          </w:p>
          <w:p w14:paraId="521877DD" w14:textId="77777777" w:rsidR="002D2027" w:rsidRPr="00277765" w:rsidRDefault="002D2027" w:rsidP="00063CCD">
            <w:pPr>
              <w:pStyle w:val="TableParagraph"/>
              <w:numPr>
                <w:ilvl w:val="1"/>
                <w:numId w:val="20"/>
              </w:numPr>
              <w:tabs>
                <w:tab w:val="left" w:pos="1073"/>
              </w:tabs>
              <w:spacing w:line="240" w:lineRule="exact"/>
              <w:ind w:left="1073" w:hanging="2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informações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adicionais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venhamos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solicitar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fins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auditoria;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>e</w:t>
            </w:r>
          </w:p>
          <w:p w14:paraId="0FBB4004" w14:textId="77777777" w:rsidR="002D2027" w:rsidRPr="00277765" w:rsidRDefault="002D2027" w:rsidP="00063CCD">
            <w:pPr>
              <w:pStyle w:val="TableParagraph"/>
              <w:numPr>
                <w:ilvl w:val="1"/>
                <w:numId w:val="20"/>
              </w:numPr>
              <w:tabs>
                <w:tab w:val="left" w:pos="1072"/>
                <w:tab w:val="left" w:pos="1076"/>
              </w:tabs>
              <w:spacing w:before="2" w:line="235" w:lineRule="auto"/>
              <w:ind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acesso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irrestrito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pessoas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dentro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quem,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segundo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julgamento,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será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necessá- rio para obter evidências de auditoria.</w:t>
            </w:r>
          </w:p>
          <w:p w14:paraId="1D938E0E" w14:textId="6DF8FBCF" w:rsidR="002D2027" w:rsidRPr="00277765" w:rsidRDefault="002D2027" w:rsidP="00063CCD">
            <w:pPr>
              <w:pStyle w:val="TableParagraph"/>
              <w:spacing w:before="115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Como parte de nosso processo de auditoria, solicitaremos à administração e, quando apropriado, aos responsáveis pela governança, confirmação por escrito sobre as declarações feitas a nós em relação à auditoria (representações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formais).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Esperamos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poder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contar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total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cooperação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sua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equipe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durante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auditoria.</w:t>
            </w:r>
          </w:p>
        </w:tc>
      </w:tr>
      <w:tr w:rsidR="00277765" w:rsidRPr="00277765" w14:paraId="31CB9F4B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3F6C1E1A" w14:textId="77777777" w:rsidR="002D2027" w:rsidRPr="00277765" w:rsidRDefault="002D2027" w:rsidP="00063CCD">
            <w:pPr>
              <w:pStyle w:val="TableParagraph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Abertura</w:t>
            </w:r>
            <w:r w:rsidRPr="0027776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</w:tc>
      </w:tr>
      <w:tr w:rsidR="00277765" w:rsidRPr="00277765" w14:paraId="103620F1" w14:textId="77777777" w:rsidTr="00277765">
        <w:trPr>
          <w:trHeight w:val="733"/>
        </w:trPr>
        <w:tc>
          <w:tcPr>
            <w:tcW w:w="9071" w:type="dxa"/>
            <w:shd w:val="clear" w:color="auto" w:fill="auto"/>
          </w:tcPr>
          <w:p w14:paraId="6BAABD89" w14:textId="712B78FB" w:rsidR="002D2027" w:rsidRPr="00277765" w:rsidRDefault="002D2027" w:rsidP="00063CCD">
            <w:pPr>
              <w:pStyle w:val="TableParagraph"/>
              <w:spacing w:before="56" w:line="235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Abertura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deve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realizada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início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auditoria.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Entre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outros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assuntos,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conteúdo da carta de auditoria será debatido nessa reunião.</w:t>
            </w:r>
          </w:p>
        </w:tc>
      </w:tr>
      <w:tr w:rsidR="00277765" w:rsidRPr="00277765" w14:paraId="4A7630A5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079A6DE2" w14:textId="77777777" w:rsidR="002D2027" w:rsidRPr="00277765" w:rsidRDefault="002D2027" w:rsidP="00063CCD">
            <w:pPr>
              <w:pStyle w:val="TableParagraph"/>
              <w:spacing w:before="9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Divulgação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fraudes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corrupção</w:t>
            </w:r>
          </w:p>
        </w:tc>
      </w:tr>
      <w:tr w:rsidR="00277765" w:rsidRPr="00277765" w14:paraId="16BEC039" w14:textId="77777777" w:rsidTr="00277765">
        <w:trPr>
          <w:trHeight w:val="1215"/>
        </w:trPr>
        <w:tc>
          <w:tcPr>
            <w:tcW w:w="9071" w:type="dxa"/>
            <w:shd w:val="clear" w:color="auto" w:fill="auto"/>
          </w:tcPr>
          <w:p w14:paraId="333516F7" w14:textId="77777777" w:rsidR="002D2027" w:rsidRPr="00277765" w:rsidRDefault="002D2027" w:rsidP="00063CCD">
            <w:pPr>
              <w:pStyle w:val="TableParagraph"/>
              <w:spacing w:before="65" w:line="235" w:lineRule="auto"/>
              <w:ind w:left="113"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Se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estiver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ciente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fraudes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corrupção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tenham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ocorrido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na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entidade,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ela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deve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divulgar essas informações aos auditores durante a Reunião de Abertura da Auditoria ou durante a própria auditoria. É responsabilidade da Administração instituir um sistema adequado de controles internos para prevenir e detectar fraudes e corrupção.</w:t>
            </w:r>
          </w:p>
        </w:tc>
      </w:tr>
      <w:tr w:rsidR="00277765" w:rsidRPr="00277765" w14:paraId="0B52C26B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2EE110EB" w14:textId="77777777" w:rsidR="002D2027" w:rsidRPr="00277765" w:rsidRDefault="002D2027" w:rsidP="00063CCD">
            <w:pPr>
              <w:pStyle w:val="TableParagraph"/>
              <w:spacing w:before="16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Custódia</w:t>
            </w:r>
            <w:r w:rsidRPr="0027776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documentos</w:t>
            </w:r>
          </w:p>
        </w:tc>
      </w:tr>
      <w:tr w:rsidR="00277765" w:rsidRPr="00277765" w14:paraId="746A3D35" w14:textId="77777777" w:rsidTr="00277765">
        <w:trPr>
          <w:trHeight w:val="1530"/>
        </w:trPr>
        <w:tc>
          <w:tcPr>
            <w:tcW w:w="9071" w:type="dxa"/>
            <w:shd w:val="clear" w:color="auto" w:fill="auto"/>
          </w:tcPr>
          <w:p w14:paraId="00F93B72" w14:textId="77F965FE" w:rsidR="002D2027" w:rsidRPr="00277765" w:rsidRDefault="002D2027" w:rsidP="00063CCD">
            <w:pPr>
              <w:pStyle w:val="TableParagraph"/>
              <w:spacing w:before="72" w:line="235" w:lineRule="auto"/>
              <w:ind w:left="113"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Caberá à Administração a responsabilidade pela guarda e controle dos documentos. O auditor não deve remover documentos das sedes da entidade sem o consentimento da Administração. Ao final da auditoria, os auditores devem devolver todos os documentos à Administração.</w:t>
            </w:r>
          </w:p>
        </w:tc>
      </w:tr>
    </w:tbl>
    <w:p w14:paraId="2ABB0E52" w14:textId="77777777" w:rsidR="002D2027" w:rsidRPr="00277765" w:rsidRDefault="002D2027" w:rsidP="002D2027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2D2027" w:rsidRPr="00277765">
          <w:type w:val="continuous"/>
          <w:pgSz w:w="11910" w:h="16840"/>
          <w:pgMar w:top="1360" w:right="1275" w:bottom="1315" w:left="1275" w:header="0" w:footer="628" w:gutter="0"/>
          <w:cols w:space="720"/>
        </w:sectPr>
      </w:pPr>
    </w:p>
    <w:tbl>
      <w:tblPr>
        <w:tblStyle w:val="TableNormal"/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277765" w:rsidRPr="00277765" w14:paraId="44BE3D67" w14:textId="77777777" w:rsidTr="00D1136F">
        <w:trPr>
          <w:trHeight w:val="328"/>
        </w:trPr>
        <w:tc>
          <w:tcPr>
            <w:tcW w:w="9071" w:type="dxa"/>
            <w:shd w:val="clear" w:color="auto" w:fill="D0CECE" w:themeFill="background2" w:themeFillShade="E6"/>
          </w:tcPr>
          <w:p w14:paraId="65212CBD" w14:textId="77777777" w:rsidR="002D2027" w:rsidRPr="00277765" w:rsidRDefault="002D2027" w:rsidP="00063CCD">
            <w:pPr>
              <w:pStyle w:val="TableParagraph"/>
              <w:spacing w:before="42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Encerramento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</w:tc>
      </w:tr>
      <w:tr w:rsidR="00277765" w:rsidRPr="00277765" w14:paraId="194640DF" w14:textId="77777777" w:rsidTr="00277765">
        <w:trPr>
          <w:trHeight w:val="1116"/>
        </w:trPr>
        <w:tc>
          <w:tcPr>
            <w:tcW w:w="9071" w:type="dxa"/>
            <w:shd w:val="clear" w:color="auto" w:fill="auto"/>
          </w:tcPr>
          <w:p w14:paraId="51468417" w14:textId="77777777" w:rsidR="002D2027" w:rsidRPr="00277765" w:rsidRDefault="002D2027" w:rsidP="00063CCD">
            <w:pPr>
              <w:pStyle w:val="TableParagraph"/>
              <w:spacing w:before="71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Será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realizada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Encerramento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prazo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mês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após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conclusão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auditoria. Durante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Encerramento,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relatório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sobre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contábeis,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resultados da auditoria e as respostas da Administração serão debatidos e finalizados.</w:t>
            </w:r>
          </w:p>
        </w:tc>
      </w:tr>
      <w:tr w:rsidR="00277765" w:rsidRPr="00277765" w14:paraId="4B299726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37336EAC" w14:textId="77777777" w:rsidR="002D2027" w:rsidRPr="00277765" w:rsidRDefault="002D2027" w:rsidP="00063CCD">
            <w:pPr>
              <w:pStyle w:val="TableParagraph"/>
              <w:spacing w:line="239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Relatórios</w:t>
            </w:r>
          </w:p>
        </w:tc>
      </w:tr>
      <w:tr w:rsidR="00277765" w:rsidRPr="00277765" w14:paraId="116A67D8" w14:textId="77777777" w:rsidTr="00277765">
        <w:trPr>
          <w:trHeight w:val="1342"/>
        </w:trPr>
        <w:tc>
          <w:tcPr>
            <w:tcW w:w="9071" w:type="dxa"/>
            <w:shd w:val="clear" w:color="auto" w:fill="auto"/>
          </w:tcPr>
          <w:p w14:paraId="15985E68" w14:textId="3AD280A8" w:rsidR="002D2027" w:rsidRPr="00277765" w:rsidRDefault="002D2027" w:rsidP="00063CCD">
            <w:pPr>
              <w:pStyle w:val="TableParagraph"/>
              <w:spacing w:before="50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Após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conclusão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auditoria,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designado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sz w:val="20"/>
                <w:szCs w:val="20"/>
              </w:rPr>
              <w:t>EFS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deverá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expressar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parecer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sobre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</w:t>
            </w:r>
            <w:r w:rsidRPr="0027776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terem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sido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elaboradas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(ou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não),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todos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seus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aspectos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relevantes,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acordo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marco de relatórios financeiros, ou apresentarem uma visão verdadeira e adequada do desempenho financeiro de qualquer entidade.</w:t>
            </w:r>
          </w:p>
        </w:tc>
      </w:tr>
      <w:tr w:rsidR="00277765" w:rsidRPr="00277765" w14:paraId="3D8CAE85" w14:textId="77777777" w:rsidTr="00D1136F">
        <w:trPr>
          <w:trHeight w:val="301"/>
        </w:trPr>
        <w:tc>
          <w:tcPr>
            <w:tcW w:w="9071" w:type="dxa"/>
            <w:shd w:val="clear" w:color="auto" w:fill="D0CECE" w:themeFill="background2" w:themeFillShade="E6"/>
          </w:tcPr>
          <w:p w14:paraId="3A1E7574" w14:textId="77777777" w:rsidR="002D2027" w:rsidRPr="00277765" w:rsidRDefault="002D2027" w:rsidP="00063CCD">
            <w:pPr>
              <w:pStyle w:val="TableParagraph"/>
              <w:spacing w:line="231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Acordo</w:t>
            </w:r>
          </w:p>
        </w:tc>
      </w:tr>
      <w:tr w:rsidR="00277765" w:rsidRPr="00277765" w14:paraId="3111E46C" w14:textId="77777777" w:rsidTr="00277765">
        <w:trPr>
          <w:trHeight w:val="5354"/>
        </w:trPr>
        <w:tc>
          <w:tcPr>
            <w:tcW w:w="9071" w:type="dxa"/>
            <w:shd w:val="clear" w:color="auto" w:fill="auto"/>
          </w:tcPr>
          <w:p w14:paraId="590FF3D0" w14:textId="77777777" w:rsidR="002D2027" w:rsidRPr="00277765" w:rsidRDefault="002D2027" w:rsidP="00063CCD">
            <w:pPr>
              <w:pStyle w:val="TableParagraph"/>
              <w:spacing w:before="43" w:line="235" w:lineRule="auto"/>
              <w:ind w:left="113" w:right="8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lastRenderedPageBreak/>
              <w:t>Favor assinar e devolver a cópia anexa desta carta para confirmar seu reconhecimento e concordância com as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providências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contábeis,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inclusive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respeito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nossas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respectivas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responsabilidades.</w:t>
            </w:r>
          </w:p>
          <w:p w14:paraId="5409680D" w14:textId="77777777" w:rsidR="002D2027" w:rsidRPr="00277765" w:rsidRDefault="002D2027" w:rsidP="00063CCD">
            <w:pPr>
              <w:pStyle w:val="TableParagraph"/>
              <w:spacing w:before="10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E98D5F" w14:textId="77777777" w:rsidR="002D2027" w:rsidRPr="00277765" w:rsidRDefault="002D2027" w:rsidP="00063CCD">
            <w:pPr>
              <w:pStyle w:val="TableParagraph"/>
              <w:spacing w:before="1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>Data</w:t>
            </w:r>
          </w:p>
          <w:p w14:paraId="25E13667" w14:textId="77777777" w:rsidR="002D2027" w:rsidRPr="00277765" w:rsidRDefault="002D2027" w:rsidP="00063CCD">
            <w:pPr>
              <w:pStyle w:val="TableParagraph"/>
              <w:tabs>
                <w:tab w:val="left" w:pos="1507"/>
                <w:tab w:val="left" w:pos="3854"/>
              </w:tabs>
              <w:spacing w:before="235" w:line="242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(assinatura)</w:t>
            </w:r>
            <w:r w:rsidRPr="00277765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14:paraId="4BF0CC6F" w14:textId="269D43B3" w:rsidR="002D2027" w:rsidRPr="00277765" w:rsidRDefault="002D2027" w:rsidP="00063CCD">
            <w:pPr>
              <w:pStyle w:val="TableParagraph"/>
              <w:spacing w:line="240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Chefe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277765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b/>
                <w:spacing w:val="-4"/>
                <w:sz w:val="20"/>
                <w:szCs w:val="20"/>
              </w:rPr>
              <w:t>Depar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tamento/Divisão</w:t>
            </w:r>
          </w:p>
          <w:p w14:paraId="6FDF8EF2" w14:textId="77777777" w:rsidR="002D2027" w:rsidRPr="00277765" w:rsidRDefault="002D2027" w:rsidP="00063CCD">
            <w:pPr>
              <w:pStyle w:val="TableParagraph"/>
              <w:spacing w:line="242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27776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cargo/função</w:t>
            </w:r>
          </w:p>
          <w:p w14:paraId="6E7BC4D6" w14:textId="77777777" w:rsidR="002D2027" w:rsidRPr="00277765" w:rsidRDefault="002D2027" w:rsidP="00063CCD">
            <w:pPr>
              <w:pStyle w:val="TableParagraph"/>
              <w:spacing w:before="23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625B6E" w14:textId="1EB89767" w:rsidR="002D2027" w:rsidRDefault="002D2027" w:rsidP="00697B0D">
            <w:pPr>
              <w:pStyle w:val="TableParagraph"/>
              <w:ind w:left="4947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Reconheço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concordo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nome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>XYZ</w:t>
            </w:r>
          </w:p>
          <w:p w14:paraId="2A950025" w14:textId="47ADB42A" w:rsidR="00697B0D" w:rsidRDefault="00697B0D" w:rsidP="00697B0D">
            <w:pPr>
              <w:pStyle w:val="TableParagraph"/>
              <w:ind w:left="49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assinatura</w:t>
            </w:r>
          </w:p>
          <w:p w14:paraId="175D5F66" w14:textId="77777777" w:rsidR="00697B0D" w:rsidRPr="00277765" w:rsidRDefault="00697B0D" w:rsidP="00697B0D">
            <w:pPr>
              <w:pStyle w:val="TableParagraph"/>
              <w:ind w:left="4947"/>
              <w:rPr>
                <w:rFonts w:ascii="Arial" w:hAnsi="Arial" w:cs="Arial"/>
                <w:sz w:val="20"/>
                <w:szCs w:val="20"/>
              </w:rPr>
            </w:pPr>
          </w:p>
          <w:p w14:paraId="1753D214" w14:textId="77777777" w:rsidR="00697B0D" w:rsidRDefault="00697B0D" w:rsidP="00063CCD">
            <w:pPr>
              <w:pStyle w:val="TableParagraph"/>
              <w:spacing w:line="238" w:lineRule="exact"/>
              <w:ind w:right="9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19B48E" w14:textId="77777777" w:rsidR="00697B0D" w:rsidRDefault="00697B0D" w:rsidP="00063CCD">
            <w:pPr>
              <w:pStyle w:val="TableParagraph"/>
              <w:spacing w:line="238" w:lineRule="exact"/>
              <w:ind w:right="9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5A3E5D" w14:textId="05AF1087" w:rsidR="002D2027" w:rsidRPr="00277765" w:rsidRDefault="002D2027" w:rsidP="00063CCD">
            <w:pPr>
              <w:pStyle w:val="TableParagraph"/>
              <w:spacing w:line="238" w:lineRule="exact"/>
              <w:ind w:right="9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Dirigente</w:t>
            </w:r>
            <w:r w:rsidRPr="0027776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máximo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(Chefe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responsáveis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pela</w:t>
            </w:r>
            <w:r w:rsidRPr="0027776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governança)</w:t>
            </w:r>
          </w:p>
          <w:p w14:paraId="6217407D" w14:textId="77777777" w:rsidR="002D2027" w:rsidRPr="00277765" w:rsidRDefault="002D2027" w:rsidP="00063CCD">
            <w:pPr>
              <w:pStyle w:val="TableParagraph"/>
              <w:spacing w:line="242" w:lineRule="exact"/>
              <w:ind w:right="9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27776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cargo/função</w:t>
            </w:r>
          </w:p>
        </w:tc>
      </w:tr>
    </w:tbl>
    <w:p w14:paraId="1674DFB3" w14:textId="77777777" w:rsidR="002D2027" w:rsidRPr="00277765" w:rsidRDefault="002D2027" w:rsidP="002D2027">
      <w:pPr>
        <w:pStyle w:val="TableParagraph"/>
        <w:spacing w:line="242" w:lineRule="exact"/>
        <w:jc w:val="right"/>
        <w:rPr>
          <w:rFonts w:ascii="Arial" w:hAnsi="Arial" w:cs="Arial"/>
          <w:b/>
          <w:sz w:val="20"/>
          <w:szCs w:val="20"/>
        </w:rPr>
        <w:sectPr w:rsidR="002D2027" w:rsidRPr="00277765">
          <w:type w:val="continuous"/>
          <w:pgSz w:w="11910" w:h="16840"/>
          <w:pgMar w:top="1380" w:right="1275" w:bottom="820" w:left="1275" w:header="0" w:footer="628" w:gutter="0"/>
          <w:cols w:space="720"/>
        </w:sectPr>
      </w:pPr>
    </w:p>
    <w:p w14:paraId="1CB68F0D" w14:textId="65E619C2" w:rsidR="002D2027" w:rsidRPr="00277765" w:rsidRDefault="002D2027" w:rsidP="008141F6">
      <w:pPr>
        <w:pStyle w:val="Ttulo1"/>
        <w:spacing w:before="27" w:line="240" w:lineRule="auto"/>
        <w:jc w:val="both"/>
        <w:rPr>
          <w:rFonts w:ascii="Arial" w:hAnsi="Arial" w:cs="Arial"/>
          <w:sz w:val="20"/>
          <w:szCs w:val="20"/>
        </w:rPr>
      </w:pPr>
      <w:r w:rsidRPr="00277765">
        <w:rPr>
          <w:rFonts w:ascii="Arial" w:hAnsi="Arial" w:cs="Arial"/>
          <w:sz w:val="20"/>
          <w:szCs w:val="20"/>
        </w:rPr>
        <w:lastRenderedPageBreak/>
        <w:t>Orientações</w:t>
      </w:r>
      <w:r w:rsidRPr="00277765">
        <w:rPr>
          <w:rFonts w:ascii="Arial" w:hAnsi="Arial" w:cs="Arial"/>
          <w:spacing w:val="-11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para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elaboração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do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="008141F6" w:rsidRPr="00277765">
        <w:rPr>
          <w:rFonts w:ascii="Arial" w:hAnsi="Arial" w:cs="Arial"/>
          <w:spacing w:val="-10"/>
          <w:sz w:val="20"/>
          <w:szCs w:val="20"/>
        </w:rPr>
        <w:t xml:space="preserve">papel de trabalho </w:t>
      </w:r>
      <w:r w:rsidRPr="00277765">
        <w:rPr>
          <w:rFonts w:ascii="Arial" w:hAnsi="Arial" w:cs="Arial"/>
          <w:sz w:val="20"/>
          <w:szCs w:val="20"/>
        </w:rPr>
        <w:t>Termos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do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Trabalho</w:t>
      </w:r>
      <w:r w:rsidRPr="00277765">
        <w:rPr>
          <w:rFonts w:ascii="Arial" w:hAnsi="Arial" w:cs="Arial"/>
          <w:spacing w:val="-10"/>
          <w:sz w:val="20"/>
          <w:szCs w:val="20"/>
        </w:rPr>
        <w:t xml:space="preserve"> </w:t>
      </w:r>
      <w:r w:rsidRPr="00277765">
        <w:rPr>
          <w:rFonts w:ascii="Arial" w:hAnsi="Arial" w:cs="Arial"/>
          <w:sz w:val="20"/>
          <w:szCs w:val="20"/>
        </w:rPr>
        <w:t>de</w:t>
      </w:r>
      <w:r w:rsidRPr="00277765">
        <w:rPr>
          <w:rFonts w:ascii="Arial" w:hAnsi="Arial" w:cs="Arial"/>
          <w:spacing w:val="-11"/>
          <w:sz w:val="20"/>
          <w:szCs w:val="20"/>
        </w:rPr>
        <w:t xml:space="preserve"> </w:t>
      </w:r>
      <w:r w:rsidRPr="00277765">
        <w:rPr>
          <w:rFonts w:ascii="Arial" w:hAnsi="Arial" w:cs="Arial"/>
          <w:spacing w:val="-2"/>
          <w:sz w:val="20"/>
          <w:szCs w:val="20"/>
        </w:rPr>
        <w:t>Auditoria</w:t>
      </w:r>
    </w:p>
    <w:p w14:paraId="229AA1F8" w14:textId="77777777" w:rsidR="002D2027" w:rsidRPr="00277765" w:rsidRDefault="002D2027" w:rsidP="002D2027">
      <w:pPr>
        <w:spacing w:before="8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5"/>
        <w:gridCol w:w="7099"/>
      </w:tblGrid>
      <w:tr w:rsidR="00277765" w:rsidRPr="00277765" w14:paraId="23915482" w14:textId="77777777" w:rsidTr="00D1136F">
        <w:trPr>
          <w:trHeight w:val="2171"/>
        </w:trPr>
        <w:tc>
          <w:tcPr>
            <w:tcW w:w="821" w:type="pct"/>
            <w:shd w:val="clear" w:color="auto" w:fill="D0CECE" w:themeFill="background2" w:themeFillShade="E6"/>
          </w:tcPr>
          <w:p w14:paraId="21445C12" w14:textId="77777777" w:rsidR="002D2027" w:rsidRPr="00277765" w:rsidRDefault="002D2027" w:rsidP="00063CCD">
            <w:pPr>
              <w:pStyle w:val="TableParagraph"/>
              <w:spacing w:before="20" w:line="235" w:lineRule="auto"/>
              <w:ind w:left="77" w:right="96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277765">
              <w:rPr>
                <w:rFonts w:ascii="Arial" w:hAnsi="Arial" w:cs="Arial"/>
                <w:b/>
                <w:sz w:val="20"/>
                <w:szCs w:val="20"/>
              </w:rPr>
              <w:t xml:space="preserve"> do papel de </w:t>
            </w: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4179" w:type="pct"/>
            <w:shd w:val="clear" w:color="auto" w:fill="auto"/>
          </w:tcPr>
          <w:p w14:paraId="568CE220" w14:textId="52907834" w:rsidR="002D2027" w:rsidRPr="00277765" w:rsidRDefault="002D2027" w:rsidP="00063CCD">
            <w:pPr>
              <w:pStyle w:val="TableParagraph"/>
              <w:spacing w:before="21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objetivo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geral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deste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modelo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papel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trabalho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é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estabelecer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termos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condições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 auditoria.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contexto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conduzida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sz w:val="20"/>
                <w:szCs w:val="20"/>
              </w:rPr>
              <w:t>EFS</w:t>
            </w:r>
            <w:r w:rsidR="00697B0D">
              <w:rPr>
                <w:rFonts w:ascii="Arial" w:hAnsi="Arial" w:cs="Arial"/>
                <w:sz w:val="20"/>
                <w:szCs w:val="20"/>
              </w:rPr>
              <w:t>s</w:t>
            </w:r>
            <w:r w:rsidRPr="00277765">
              <w:rPr>
                <w:rFonts w:ascii="Arial" w:hAnsi="Arial" w:cs="Arial"/>
                <w:sz w:val="20"/>
                <w:szCs w:val="20"/>
              </w:rPr>
              <w:t>,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emissão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carta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 contendo os termos do trabalho pode reforçar ainda mais o mandato e as responsabilidades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sz w:val="20"/>
                <w:szCs w:val="20"/>
              </w:rPr>
              <w:t>EFS</w:t>
            </w:r>
            <w:r w:rsidRPr="00277765">
              <w:rPr>
                <w:rFonts w:ascii="Arial" w:hAnsi="Arial" w:cs="Arial"/>
                <w:sz w:val="20"/>
                <w:szCs w:val="20"/>
              </w:rPr>
              <w:t>s,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bem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das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entidades,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podem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já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ter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sido</w:t>
            </w:r>
            <w:r w:rsidRPr="0027776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definidas em várias leis, normas e regulamentos.</w:t>
            </w:r>
          </w:p>
          <w:p w14:paraId="75CBB951" w14:textId="60BA17D3" w:rsidR="002D2027" w:rsidRPr="00277765" w:rsidRDefault="002D2027" w:rsidP="00063CCD">
            <w:pPr>
              <w:pStyle w:val="TableParagraph"/>
              <w:spacing w:before="117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Essa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carta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também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estabelece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termos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condições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trabalho,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realizado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equipe de auditoria.</w:t>
            </w:r>
          </w:p>
        </w:tc>
      </w:tr>
      <w:tr w:rsidR="00277765" w:rsidRPr="00277765" w14:paraId="788F8397" w14:textId="77777777" w:rsidTr="00D1136F">
        <w:trPr>
          <w:trHeight w:val="302"/>
        </w:trPr>
        <w:tc>
          <w:tcPr>
            <w:tcW w:w="821" w:type="pct"/>
            <w:shd w:val="clear" w:color="auto" w:fill="D0CECE" w:themeFill="background2" w:themeFillShade="E6"/>
          </w:tcPr>
          <w:p w14:paraId="1963D147" w14:textId="690FB496" w:rsidR="002D2027" w:rsidRPr="00277765" w:rsidRDefault="00277765" w:rsidP="00063CCD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6"/>
                <w:sz w:val="20"/>
                <w:szCs w:val="20"/>
              </w:rPr>
              <w:t>NBC TA</w:t>
            </w:r>
            <w:r w:rsidR="002D2027" w:rsidRPr="00277765">
              <w:rPr>
                <w:rFonts w:ascii="Arial" w:hAnsi="Arial" w:cs="Arial"/>
                <w:b/>
                <w:spacing w:val="-6"/>
                <w:sz w:val="20"/>
                <w:szCs w:val="20"/>
              </w:rPr>
              <w:t>s</w:t>
            </w:r>
            <w:r w:rsidR="002D2027" w:rsidRPr="0027776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="002D2027"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4179" w:type="pct"/>
            <w:shd w:val="clear" w:color="auto" w:fill="auto"/>
          </w:tcPr>
          <w:p w14:paraId="2560404D" w14:textId="6B035EAB" w:rsidR="002D2027" w:rsidRPr="00277765" w:rsidRDefault="00277765" w:rsidP="00063CCD">
            <w:pPr>
              <w:pStyle w:val="TableParagraph"/>
              <w:spacing w:before="17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2D2027"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D2027" w:rsidRPr="00277765">
              <w:rPr>
                <w:rFonts w:ascii="Arial" w:hAnsi="Arial" w:cs="Arial"/>
                <w:sz w:val="20"/>
                <w:szCs w:val="20"/>
              </w:rPr>
              <w:t>2210</w:t>
            </w:r>
            <w:r w:rsidR="002D2027"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D2027" w:rsidRPr="0027776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NBC TA</w:t>
            </w:r>
            <w:r w:rsidR="002D2027"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D2027" w:rsidRPr="00277765">
              <w:rPr>
                <w:rFonts w:ascii="Arial" w:hAnsi="Arial" w:cs="Arial"/>
                <w:spacing w:val="-4"/>
                <w:sz w:val="20"/>
                <w:szCs w:val="20"/>
              </w:rPr>
              <w:t>2260</w:t>
            </w:r>
          </w:p>
        </w:tc>
      </w:tr>
      <w:tr w:rsidR="00277765" w:rsidRPr="00277765" w14:paraId="45284524" w14:textId="77777777" w:rsidTr="00D1136F">
        <w:trPr>
          <w:trHeight w:val="5165"/>
        </w:trPr>
        <w:tc>
          <w:tcPr>
            <w:tcW w:w="821" w:type="pct"/>
            <w:shd w:val="clear" w:color="auto" w:fill="D0CECE" w:themeFill="background2" w:themeFillShade="E6"/>
          </w:tcPr>
          <w:p w14:paraId="34B82BD8" w14:textId="77777777" w:rsidR="002D2027" w:rsidRPr="00277765" w:rsidRDefault="002D2027" w:rsidP="00063CCD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179" w:type="pct"/>
            <w:shd w:val="clear" w:color="auto" w:fill="auto"/>
          </w:tcPr>
          <w:p w14:paraId="1876DE34" w14:textId="3096406E" w:rsidR="002D2027" w:rsidRPr="00277765" w:rsidRDefault="002D2027" w:rsidP="00063CCD">
            <w:pPr>
              <w:pStyle w:val="TableParagraph"/>
              <w:spacing w:before="21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="008141F6"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papel de trabalho </w:t>
            </w:r>
            <w:r w:rsidRPr="00277765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Termos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Trabalho</w:t>
            </w:r>
            <w:r w:rsidRPr="00277765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foi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adaptado</w:t>
            </w:r>
            <w:r w:rsidRPr="00277765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Apêndice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>NBC TA</w:t>
            </w:r>
            <w:r w:rsidRPr="00277765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2210</w:t>
            </w:r>
            <w:r w:rsidRPr="00277765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b/>
                <w:i/>
                <w:sz w:val="20"/>
                <w:szCs w:val="20"/>
              </w:rPr>
              <w:t>(R1)</w:t>
            </w:r>
            <w:r w:rsidRPr="00277765">
              <w:rPr>
                <w:rFonts w:ascii="Arial" w:hAnsi="Arial" w:cs="Arial"/>
                <w:sz w:val="20"/>
                <w:szCs w:val="20"/>
              </w:rPr>
              <w:t>. Alguns dos conteúdos são personalizados para que possam ser aplicáveis às auditorias de demonstrações contábeis de entidades do setor público.</w:t>
            </w:r>
          </w:p>
          <w:p w14:paraId="2337377A" w14:textId="77777777" w:rsidR="002D2027" w:rsidRPr="00277765" w:rsidRDefault="002D2027" w:rsidP="00063CCD">
            <w:pPr>
              <w:pStyle w:val="TableParagraph"/>
              <w:spacing w:before="115" w:line="235" w:lineRule="auto"/>
              <w:ind w:left="77" w:right="2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conteúdo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carta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ser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modificado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acordo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tipo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estrutura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 relatório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financeiro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utilizado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para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elaborar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suas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demonstrações contábeis. A estrutura pode ser de apresentação adequada ou de conformidade. Assim, a redação do parágrafo (a) da seção que trata das Responsabilidades da Administração terá de ser alterada, conforme o caso. Da forma similar, se as demonstrações contábeis forem elaboradas pelo regime de caixa, a responsabilidade do auditor de avaliar a razoabilidade das estimativas contábeis torna-se irrelevante </w:t>
            </w:r>
            <w:r w:rsidRPr="00277765">
              <w:rPr>
                <w:rFonts w:ascii="Arial" w:hAnsi="Arial" w:cs="Arial"/>
                <w:i/>
                <w:sz w:val="20"/>
                <w:szCs w:val="20"/>
              </w:rPr>
              <w:t>(ver terceiro ponto da seção que trata das Responsabilidades do Auditor).</w:t>
            </w:r>
          </w:p>
          <w:p w14:paraId="1857FAD8" w14:textId="77200C07" w:rsidR="002D2027" w:rsidRPr="00277765" w:rsidRDefault="002D2027" w:rsidP="00063CCD">
            <w:pPr>
              <w:pStyle w:val="TableParagraph"/>
              <w:spacing w:before="120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parágrafo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sobre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continuidade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operacional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também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precisa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ser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revisto,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uma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vez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é</w:t>
            </w:r>
            <w:r w:rsidRPr="0027776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mais </w:t>
            </w:r>
            <w:r w:rsidRPr="00277765">
              <w:rPr>
                <w:rFonts w:ascii="Arial" w:hAnsi="Arial" w:cs="Arial"/>
                <w:sz w:val="20"/>
                <w:szCs w:val="20"/>
              </w:rPr>
              <w:t>aplicável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às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comerciais/empresariais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empresas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listadas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em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Bolsa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Valores. Ele pode ser aplicável se as demonstrações contábeis consolidadas do governo como um todo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forem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auditadas,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onde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dívida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pública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pendente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também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aparecer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nas</w:t>
            </w:r>
            <w:r w:rsidRPr="0027776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demonstrações contábeis. No entanto, o uso pela administração da base contábil de continuidade operacional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parecer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menos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relevante,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quando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um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órgão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governamental</w:t>
            </w:r>
            <w:r w:rsidRPr="0027776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for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auditado.</w:t>
            </w:r>
          </w:p>
          <w:p w14:paraId="023EFACD" w14:textId="77777777" w:rsidR="002D2027" w:rsidRPr="00277765" w:rsidRDefault="002D2027" w:rsidP="00063CCD">
            <w:pPr>
              <w:pStyle w:val="TableParagraph"/>
              <w:spacing w:before="101" w:line="240" w:lineRule="exact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 xml:space="preserve">Portanto, os Termos do Trabalho de Auditoria devem ser customizados adequadamente, e elaborado de forma pertinente com as características específicas do órgão/entidade a ser 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>auditado.</w:t>
            </w:r>
          </w:p>
        </w:tc>
      </w:tr>
      <w:tr w:rsidR="00277765" w:rsidRPr="00277765" w14:paraId="53B5D51C" w14:textId="77777777" w:rsidTr="00D1136F">
        <w:trPr>
          <w:trHeight w:val="1225"/>
        </w:trPr>
        <w:tc>
          <w:tcPr>
            <w:tcW w:w="821" w:type="pct"/>
            <w:shd w:val="clear" w:color="auto" w:fill="D0CECE" w:themeFill="background2" w:themeFillShade="E6"/>
          </w:tcPr>
          <w:p w14:paraId="34F1588A" w14:textId="77777777" w:rsidR="002D2027" w:rsidRPr="00277765" w:rsidRDefault="002D2027" w:rsidP="00063CCD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277765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</w:p>
        </w:tc>
        <w:tc>
          <w:tcPr>
            <w:tcW w:w="4179" w:type="pct"/>
            <w:shd w:val="clear" w:color="auto" w:fill="auto"/>
          </w:tcPr>
          <w:p w14:paraId="29DE642D" w14:textId="7E145E1F" w:rsidR="002D2027" w:rsidRPr="00277765" w:rsidRDefault="002D2027" w:rsidP="00063CCD">
            <w:pPr>
              <w:pStyle w:val="TableParagraph"/>
              <w:spacing w:before="5" w:line="240" w:lineRule="exact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supervisor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coordenador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deve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assegurar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que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entidade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responsáveis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pela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governança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tenham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entendido</w:t>
            </w:r>
            <w:r w:rsidRPr="0027776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conteúdo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carta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 contendo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termos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do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trabalho.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Entre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outras,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reunião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de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abertura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da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auditoria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>pode</w:t>
            </w:r>
            <w:r w:rsidRPr="0027776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ser usada como um fórum para </w:t>
            </w:r>
            <w:r w:rsidR="00697B0D">
              <w:rPr>
                <w:rFonts w:ascii="Arial" w:hAnsi="Arial" w:cs="Arial"/>
                <w:sz w:val="20"/>
                <w:szCs w:val="20"/>
              </w:rPr>
              <w:t>discutir</w:t>
            </w:r>
            <w:r w:rsidRPr="00277765">
              <w:rPr>
                <w:rFonts w:ascii="Arial" w:hAnsi="Arial" w:cs="Arial"/>
                <w:sz w:val="20"/>
                <w:szCs w:val="20"/>
              </w:rPr>
              <w:t xml:space="preserve"> e comunicar à administração ou aos responsáveis pela governança, conforme aplicável, sobre os termos e condições da auditoria.</w:t>
            </w:r>
          </w:p>
        </w:tc>
      </w:tr>
    </w:tbl>
    <w:p w14:paraId="0698C1C8" w14:textId="77777777" w:rsidR="004E43D0" w:rsidRPr="00277765" w:rsidRDefault="004E43D0">
      <w:pPr>
        <w:rPr>
          <w:rFonts w:ascii="Arial" w:hAnsi="Arial" w:cs="Arial"/>
          <w:sz w:val="20"/>
          <w:szCs w:val="20"/>
        </w:rPr>
      </w:pPr>
    </w:p>
    <w:sectPr w:rsidR="004E43D0" w:rsidRPr="002777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BFBF7" w14:textId="77777777" w:rsidR="005C3804" w:rsidRDefault="005C3804" w:rsidP="005C3804">
      <w:r>
        <w:separator/>
      </w:r>
    </w:p>
  </w:endnote>
  <w:endnote w:type="continuationSeparator" w:id="0">
    <w:p w14:paraId="21AD6C44" w14:textId="77777777" w:rsidR="005C3804" w:rsidRDefault="005C3804" w:rsidP="005C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7E2B0" w14:textId="77777777" w:rsidR="005C3804" w:rsidRDefault="005C3804" w:rsidP="005C3804">
      <w:r>
        <w:separator/>
      </w:r>
    </w:p>
  </w:footnote>
  <w:footnote w:type="continuationSeparator" w:id="0">
    <w:p w14:paraId="52E0BFE3" w14:textId="77777777" w:rsidR="005C3804" w:rsidRDefault="005C3804" w:rsidP="005C3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1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604"/>
      <w:gridCol w:w="7157"/>
    </w:tblGrid>
    <w:tr w:rsidR="005C3804" w14:paraId="2E81CC71" w14:textId="77777777" w:rsidTr="008141F6">
      <w:trPr>
        <w:trHeight w:val="1863"/>
        <w:jc w:val="center"/>
      </w:trPr>
      <w:tc>
        <w:tcPr>
          <w:tcW w:w="2604" w:type="dxa"/>
          <w:vAlign w:val="center"/>
        </w:tcPr>
        <w:p w14:paraId="00D3AA23" w14:textId="3118519C" w:rsidR="005C3804" w:rsidRDefault="005C3804" w:rsidP="005C380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7157" w:type="dxa"/>
          <w:vAlign w:val="center"/>
        </w:tcPr>
        <w:p w14:paraId="5332B311" w14:textId="4352A83C" w:rsidR="005C3804" w:rsidRPr="007B0AB2" w:rsidRDefault="005C3804" w:rsidP="005C3804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bookmarkStart w:id="1" w:name="_Hlk191279129"/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</w:rPr>
            <w:alias w:val="Setor Emitente"/>
            <w:tag w:val="ind_6038"/>
            <w:id w:val="-998420381"/>
            <w:placeholder>
              <w:docPart w:val="6CA8B7196CEC4C66A25885A4E0D4A8FE"/>
            </w:placeholder>
            <w15:color w:val="FF0000"/>
          </w:sdtPr>
          <w:sdtEndPr/>
          <w:sdtContent>
            <w:p w14:paraId="5B0C6F6A" w14:textId="77777777" w:rsidR="005C3804" w:rsidRDefault="005C3804" w:rsidP="005C3804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071B0B74" w14:textId="559884E4" w:rsidR="005C3804" w:rsidRDefault="005C3804" w:rsidP="005C3804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</w:t>
              </w:r>
              <w:r w:rsidR="00277765">
                <w:rPr>
                  <w:rFonts w:ascii="Arial" w:hAnsi="Arial" w:cs="Arial"/>
                  <w:sz w:val="20"/>
                  <w:szCs w:val="20"/>
                </w:rPr>
                <w:t>EFS</w:t>
              </w:r>
              <w:r>
                <w:rPr>
                  <w:rFonts w:ascii="Arial" w:hAnsi="Arial" w:cs="Arial"/>
                  <w:sz w:val="20"/>
                  <w:szCs w:val="20"/>
                </w:rPr>
                <w:t>alização de Contas</w:t>
              </w:r>
            </w:p>
            <w:p w14:paraId="339321BB" w14:textId="431D063A" w:rsidR="005C3804" w:rsidRDefault="005C3804" w:rsidP="005C3804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</w:t>
              </w:r>
              <w:r w:rsidR="00277765">
                <w:rPr>
                  <w:rFonts w:ascii="Arial" w:hAnsi="Arial" w:cs="Arial"/>
                  <w:sz w:val="20"/>
                  <w:szCs w:val="20"/>
                </w:rPr>
                <w:t>EFS</w:t>
              </w:r>
              <w:r w:rsidRPr="0022630D">
                <w:rPr>
                  <w:rFonts w:ascii="Arial" w:hAnsi="Arial" w:cs="Arial"/>
                  <w:sz w:val="20"/>
                  <w:szCs w:val="20"/>
                </w:rPr>
                <w:t>alização de Contas dos Gestores</w:t>
              </w:r>
            </w:p>
          </w:sdtContent>
        </w:sdt>
        <w:bookmarkEnd w:id="1" w:displacedByCustomXml="prev"/>
      </w:tc>
    </w:tr>
  </w:tbl>
  <w:p w14:paraId="223D31D4" w14:textId="0CFF983B" w:rsidR="005C3804" w:rsidRDefault="00CB0613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2DECD" wp14:editId="191F5775">
          <wp:simplePos x="0" y="0"/>
          <wp:positionH relativeFrom="column">
            <wp:posOffset>121920</wp:posOffset>
          </wp:positionH>
          <wp:positionV relativeFrom="paragraph">
            <wp:posOffset>-852805</wp:posOffset>
          </wp:positionV>
          <wp:extent cx="1209675" cy="746125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46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A2789"/>
    <w:multiLevelType w:val="hybridMultilevel"/>
    <w:tmpl w:val="C4DCCCF6"/>
    <w:lvl w:ilvl="0" w:tplc="7AB85430">
      <w:start w:val="1"/>
      <w:numFmt w:val="decimal"/>
      <w:lvlText w:val="%1."/>
      <w:lvlJc w:val="left"/>
      <w:pPr>
        <w:ind w:left="224" w:hanging="1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0B3EA86E">
      <w:numFmt w:val="bullet"/>
      <w:lvlText w:val="•"/>
      <w:lvlJc w:val="left"/>
      <w:pPr>
        <w:ind w:left="431" w:hanging="160"/>
      </w:pPr>
      <w:rPr>
        <w:rFonts w:hint="default"/>
        <w:lang w:val="pt-PT" w:eastAsia="en-US" w:bidi="ar-SA"/>
      </w:rPr>
    </w:lvl>
    <w:lvl w:ilvl="2" w:tplc="187EEBE0">
      <w:numFmt w:val="bullet"/>
      <w:lvlText w:val="•"/>
      <w:lvlJc w:val="left"/>
      <w:pPr>
        <w:ind w:left="643" w:hanging="160"/>
      </w:pPr>
      <w:rPr>
        <w:rFonts w:hint="default"/>
        <w:lang w:val="pt-PT" w:eastAsia="en-US" w:bidi="ar-SA"/>
      </w:rPr>
    </w:lvl>
    <w:lvl w:ilvl="3" w:tplc="8690C3E8">
      <w:numFmt w:val="bullet"/>
      <w:lvlText w:val="•"/>
      <w:lvlJc w:val="left"/>
      <w:pPr>
        <w:ind w:left="854" w:hanging="160"/>
      </w:pPr>
      <w:rPr>
        <w:rFonts w:hint="default"/>
        <w:lang w:val="pt-PT" w:eastAsia="en-US" w:bidi="ar-SA"/>
      </w:rPr>
    </w:lvl>
    <w:lvl w:ilvl="4" w:tplc="1FEC0148">
      <w:numFmt w:val="bullet"/>
      <w:lvlText w:val="•"/>
      <w:lvlJc w:val="left"/>
      <w:pPr>
        <w:ind w:left="1066" w:hanging="160"/>
      </w:pPr>
      <w:rPr>
        <w:rFonts w:hint="default"/>
        <w:lang w:val="pt-PT" w:eastAsia="en-US" w:bidi="ar-SA"/>
      </w:rPr>
    </w:lvl>
    <w:lvl w:ilvl="5" w:tplc="9E9EC12A">
      <w:numFmt w:val="bullet"/>
      <w:lvlText w:val="•"/>
      <w:lvlJc w:val="left"/>
      <w:pPr>
        <w:ind w:left="1277" w:hanging="160"/>
      </w:pPr>
      <w:rPr>
        <w:rFonts w:hint="default"/>
        <w:lang w:val="pt-PT" w:eastAsia="en-US" w:bidi="ar-SA"/>
      </w:rPr>
    </w:lvl>
    <w:lvl w:ilvl="6" w:tplc="1A929FA0">
      <w:numFmt w:val="bullet"/>
      <w:lvlText w:val="•"/>
      <w:lvlJc w:val="left"/>
      <w:pPr>
        <w:ind w:left="1489" w:hanging="160"/>
      </w:pPr>
      <w:rPr>
        <w:rFonts w:hint="default"/>
        <w:lang w:val="pt-PT" w:eastAsia="en-US" w:bidi="ar-SA"/>
      </w:rPr>
    </w:lvl>
    <w:lvl w:ilvl="7" w:tplc="66DEE67C">
      <w:numFmt w:val="bullet"/>
      <w:lvlText w:val="•"/>
      <w:lvlJc w:val="left"/>
      <w:pPr>
        <w:ind w:left="1700" w:hanging="160"/>
      </w:pPr>
      <w:rPr>
        <w:rFonts w:hint="default"/>
        <w:lang w:val="pt-PT" w:eastAsia="en-US" w:bidi="ar-SA"/>
      </w:rPr>
    </w:lvl>
    <w:lvl w:ilvl="8" w:tplc="AB58036C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</w:abstractNum>
  <w:abstractNum w:abstractNumId="1" w15:restartNumberingAfterBreak="0">
    <w:nsid w:val="14566704"/>
    <w:multiLevelType w:val="hybridMultilevel"/>
    <w:tmpl w:val="BE0EB8C0"/>
    <w:lvl w:ilvl="0" w:tplc="1F984FA2">
      <w:start w:val="1"/>
      <w:numFmt w:val="decimal"/>
      <w:lvlText w:val="%1."/>
      <w:lvlJc w:val="left"/>
      <w:pPr>
        <w:ind w:left="70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t-PT" w:eastAsia="en-US" w:bidi="ar-SA"/>
      </w:rPr>
    </w:lvl>
    <w:lvl w:ilvl="1" w:tplc="8F5E7064">
      <w:numFmt w:val="bullet"/>
      <w:lvlText w:val="•"/>
      <w:lvlJc w:val="left"/>
      <w:pPr>
        <w:ind w:left="1377" w:hanging="284"/>
      </w:pPr>
      <w:rPr>
        <w:rFonts w:hint="default"/>
        <w:lang w:val="pt-PT" w:eastAsia="en-US" w:bidi="ar-SA"/>
      </w:rPr>
    </w:lvl>
    <w:lvl w:ilvl="2" w:tplc="3CB0AAAC">
      <w:numFmt w:val="bullet"/>
      <w:lvlText w:val="•"/>
      <w:lvlJc w:val="left"/>
      <w:pPr>
        <w:ind w:left="2055" w:hanging="284"/>
      </w:pPr>
      <w:rPr>
        <w:rFonts w:hint="default"/>
        <w:lang w:val="pt-PT" w:eastAsia="en-US" w:bidi="ar-SA"/>
      </w:rPr>
    </w:lvl>
    <w:lvl w:ilvl="3" w:tplc="35E05358">
      <w:numFmt w:val="bullet"/>
      <w:lvlText w:val="•"/>
      <w:lvlJc w:val="left"/>
      <w:pPr>
        <w:ind w:left="2732" w:hanging="284"/>
      </w:pPr>
      <w:rPr>
        <w:rFonts w:hint="default"/>
        <w:lang w:val="pt-PT" w:eastAsia="en-US" w:bidi="ar-SA"/>
      </w:rPr>
    </w:lvl>
    <w:lvl w:ilvl="4" w:tplc="B010D7AA">
      <w:numFmt w:val="bullet"/>
      <w:lvlText w:val="•"/>
      <w:lvlJc w:val="left"/>
      <w:pPr>
        <w:ind w:left="3410" w:hanging="284"/>
      </w:pPr>
      <w:rPr>
        <w:rFonts w:hint="default"/>
        <w:lang w:val="pt-PT" w:eastAsia="en-US" w:bidi="ar-SA"/>
      </w:rPr>
    </w:lvl>
    <w:lvl w:ilvl="5" w:tplc="4B6A8548">
      <w:numFmt w:val="bullet"/>
      <w:lvlText w:val="•"/>
      <w:lvlJc w:val="left"/>
      <w:pPr>
        <w:ind w:left="4088" w:hanging="284"/>
      </w:pPr>
      <w:rPr>
        <w:rFonts w:hint="default"/>
        <w:lang w:val="pt-PT" w:eastAsia="en-US" w:bidi="ar-SA"/>
      </w:rPr>
    </w:lvl>
    <w:lvl w:ilvl="6" w:tplc="7DF6D7A4">
      <w:numFmt w:val="bullet"/>
      <w:lvlText w:val="•"/>
      <w:lvlJc w:val="left"/>
      <w:pPr>
        <w:ind w:left="4765" w:hanging="284"/>
      </w:pPr>
      <w:rPr>
        <w:rFonts w:hint="default"/>
        <w:lang w:val="pt-PT" w:eastAsia="en-US" w:bidi="ar-SA"/>
      </w:rPr>
    </w:lvl>
    <w:lvl w:ilvl="7" w:tplc="6E202A06">
      <w:numFmt w:val="bullet"/>
      <w:lvlText w:val="•"/>
      <w:lvlJc w:val="left"/>
      <w:pPr>
        <w:ind w:left="5443" w:hanging="284"/>
      </w:pPr>
      <w:rPr>
        <w:rFonts w:hint="default"/>
        <w:lang w:val="pt-PT" w:eastAsia="en-US" w:bidi="ar-SA"/>
      </w:rPr>
    </w:lvl>
    <w:lvl w:ilvl="8" w:tplc="6B6CAC9E">
      <w:numFmt w:val="bullet"/>
      <w:lvlText w:val="•"/>
      <w:lvlJc w:val="left"/>
      <w:pPr>
        <w:ind w:left="6120" w:hanging="284"/>
      </w:pPr>
      <w:rPr>
        <w:rFonts w:hint="default"/>
        <w:lang w:val="pt-PT" w:eastAsia="en-US" w:bidi="ar-SA"/>
      </w:rPr>
    </w:lvl>
  </w:abstractNum>
  <w:abstractNum w:abstractNumId="2" w15:restartNumberingAfterBreak="0">
    <w:nsid w:val="1476183D"/>
    <w:multiLevelType w:val="multilevel"/>
    <w:tmpl w:val="978A0918"/>
    <w:lvl w:ilvl="0">
      <w:start w:val="1"/>
      <w:numFmt w:val="decimal"/>
      <w:lvlText w:val="%1."/>
      <w:lvlJc w:val="left"/>
      <w:pPr>
        <w:ind w:left="422" w:hanging="200"/>
        <w:jc w:val="right"/>
      </w:pPr>
      <w:rPr>
        <w:rFonts w:hint="default"/>
        <w:spacing w:val="-1"/>
        <w:w w:val="9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3" w:hanging="30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88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0" w:hanging="30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20" w:hanging="3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486" w:hanging="3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3" w:hanging="3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20" w:hanging="3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7" w:hanging="3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354" w:hanging="301"/>
      </w:pPr>
      <w:rPr>
        <w:rFonts w:hint="default"/>
        <w:lang w:val="pt-PT" w:eastAsia="en-US" w:bidi="ar-SA"/>
      </w:rPr>
    </w:lvl>
  </w:abstractNum>
  <w:abstractNum w:abstractNumId="3" w15:restartNumberingAfterBreak="0">
    <w:nsid w:val="184E18E3"/>
    <w:multiLevelType w:val="hybridMultilevel"/>
    <w:tmpl w:val="DA64E1CA"/>
    <w:lvl w:ilvl="0" w:tplc="ACFE25D8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5A84160E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5C3E0D90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96E42252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F216FC88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AFFA9FF2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B47A196E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04E633FA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4CAE3976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4" w15:restartNumberingAfterBreak="0">
    <w:nsid w:val="1D601DB4"/>
    <w:multiLevelType w:val="hybridMultilevel"/>
    <w:tmpl w:val="6FD4A5CE"/>
    <w:lvl w:ilvl="0" w:tplc="619C0BB6">
      <w:start w:val="1"/>
      <w:numFmt w:val="decimal"/>
      <w:lvlText w:val="%1."/>
      <w:lvlJc w:val="left"/>
      <w:pPr>
        <w:ind w:left="437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C04A7AE2">
      <w:numFmt w:val="bullet"/>
      <w:lvlText w:val="•"/>
      <w:lvlJc w:val="left"/>
      <w:pPr>
        <w:ind w:left="1093" w:hanging="227"/>
      </w:pPr>
      <w:rPr>
        <w:rFonts w:hint="default"/>
        <w:lang w:val="pt-PT" w:eastAsia="en-US" w:bidi="ar-SA"/>
      </w:rPr>
    </w:lvl>
    <w:lvl w:ilvl="2" w:tplc="9F0C12CA">
      <w:numFmt w:val="bullet"/>
      <w:lvlText w:val="•"/>
      <w:lvlJc w:val="left"/>
      <w:pPr>
        <w:ind w:left="1747" w:hanging="227"/>
      </w:pPr>
      <w:rPr>
        <w:rFonts w:hint="default"/>
        <w:lang w:val="pt-PT" w:eastAsia="en-US" w:bidi="ar-SA"/>
      </w:rPr>
    </w:lvl>
    <w:lvl w:ilvl="3" w:tplc="24A8C49C">
      <w:numFmt w:val="bullet"/>
      <w:lvlText w:val="•"/>
      <w:lvlJc w:val="left"/>
      <w:pPr>
        <w:ind w:left="2400" w:hanging="227"/>
      </w:pPr>
      <w:rPr>
        <w:rFonts w:hint="default"/>
        <w:lang w:val="pt-PT" w:eastAsia="en-US" w:bidi="ar-SA"/>
      </w:rPr>
    </w:lvl>
    <w:lvl w:ilvl="4" w:tplc="06204934">
      <w:numFmt w:val="bullet"/>
      <w:lvlText w:val="•"/>
      <w:lvlJc w:val="left"/>
      <w:pPr>
        <w:ind w:left="3054" w:hanging="227"/>
      </w:pPr>
      <w:rPr>
        <w:rFonts w:hint="default"/>
        <w:lang w:val="pt-PT" w:eastAsia="en-US" w:bidi="ar-SA"/>
      </w:rPr>
    </w:lvl>
    <w:lvl w:ilvl="5" w:tplc="D4E00E08">
      <w:numFmt w:val="bullet"/>
      <w:lvlText w:val="•"/>
      <w:lvlJc w:val="left"/>
      <w:pPr>
        <w:ind w:left="3707" w:hanging="227"/>
      </w:pPr>
      <w:rPr>
        <w:rFonts w:hint="default"/>
        <w:lang w:val="pt-PT" w:eastAsia="en-US" w:bidi="ar-SA"/>
      </w:rPr>
    </w:lvl>
    <w:lvl w:ilvl="6" w:tplc="C854C7CC">
      <w:numFmt w:val="bullet"/>
      <w:lvlText w:val="•"/>
      <w:lvlJc w:val="left"/>
      <w:pPr>
        <w:ind w:left="4361" w:hanging="227"/>
      </w:pPr>
      <w:rPr>
        <w:rFonts w:hint="default"/>
        <w:lang w:val="pt-PT" w:eastAsia="en-US" w:bidi="ar-SA"/>
      </w:rPr>
    </w:lvl>
    <w:lvl w:ilvl="7" w:tplc="75108596">
      <w:numFmt w:val="bullet"/>
      <w:lvlText w:val="•"/>
      <w:lvlJc w:val="left"/>
      <w:pPr>
        <w:ind w:left="5014" w:hanging="227"/>
      </w:pPr>
      <w:rPr>
        <w:rFonts w:hint="default"/>
        <w:lang w:val="pt-PT" w:eastAsia="en-US" w:bidi="ar-SA"/>
      </w:rPr>
    </w:lvl>
    <w:lvl w:ilvl="8" w:tplc="47EED37A">
      <w:numFmt w:val="bullet"/>
      <w:lvlText w:val="•"/>
      <w:lvlJc w:val="left"/>
      <w:pPr>
        <w:ind w:left="5668" w:hanging="227"/>
      </w:pPr>
      <w:rPr>
        <w:rFonts w:hint="default"/>
        <w:lang w:val="pt-PT" w:eastAsia="en-US" w:bidi="ar-SA"/>
      </w:rPr>
    </w:lvl>
  </w:abstractNum>
  <w:abstractNum w:abstractNumId="5" w15:restartNumberingAfterBreak="0">
    <w:nsid w:val="251727EE"/>
    <w:multiLevelType w:val="hybridMultilevel"/>
    <w:tmpl w:val="FFB0A9A2"/>
    <w:lvl w:ilvl="0" w:tplc="58BC826E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468CD4D6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A5D68588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408CB506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574C513C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E41E0508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68BA06BC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A296DDFE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DBACF6B6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27EF3AF3"/>
    <w:multiLevelType w:val="hybridMultilevel"/>
    <w:tmpl w:val="82160C34"/>
    <w:lvl w:ilvl="0" w:tplc="A28C7002">
      <w:start w:val="1"/>
      <w:numFmt w:val="upperLetter"/>
      <w:lvlText w:val="%1."/>
      <w:lvlJc w:val="left"/>
      <w:pPr>
        <w:ind w:left="77" w:hanging="2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5D4816B2">
      <w:numFmt w:val="bullet"/>
      <w:lvlText w:val="•"/>
      <w:lvlJc w:val="left"/>
      <w:pPr>
        <w:ind w:left="216" w:hanging="221"/>
      </w:pPr>
      <w:rPr>
        <w:rFonts w:hint="default"/>
        <w:lang w:val="pt-PT" w:eastAsia="en-US" w:bidi="ar-SA"/>
      </w:rPr>
    </w:lvl>
    <w:lvl w:ilvl="2" w:tplc="F8B837E4">
      <w:numFmt w:val="bullet"/>
      <w:lvlText w:val="•"/>
      <w:lvlJc w:val="left"/>
      <w:pPr>
        <w:ind w:left="352" w:hanging="221"/>
      </w:pPr>
      <w:rPr>
        <w:rFonts w:hint="default"/>
        <w:lang w:val="pt-PT" w:eastAsia="en-US" w:bidi="ar-SA"/>
      </w:rPr>
    </w:lvl>
    <w:lvl w:ilvl="3" w:tplc="A90CBFC4">
      <w:numFmt w:val="bullet"/>
      <w:lvlText w:val="•"/>
      <w:lvlJc w:val="left"/>
      <w:pPr>
        <w:ind w:left="488" w:hanging="221"/>
      </w:pPr>
      <w:rPr>
        <w:rFonts w:hint="default"/>
        <w:lang w:val="pt-PT" w:eastAsia="en-US" w:bidi="ar-SA"/>
      </w:rPr>
    </w:lvl>
    <w:lvl w:ilvl="4" w:tplc="5E125D28">
      <w:numFmt w:val="bullet"/>
      <w:lvlText w:val="•"/>
      <w:lvlJc w:val="left"/>
      <w:pPr>
        <w:ind w:left="624" w:hanging="221"/>
      </w:pPr>
      <w:rPr>
        <w:rFonts w:hint="default"/>
        <w:lang w:val="pt-PT" w:eastAsia="en-US" w:bidi="ar-SA"/>
      </w:rPr>
    </w:lvl>
    <w:lvl w:ilvl="5" w:tplc="3998CFEE">
      <w:numFmt w:val="bullet"/>
      <w:lvlText w:val="•"/>
      <w:lvlJc w:val="left"/>
      <w:pPr>
        <w:ind w:left="760" w:hanging="221"/>
      </w:pPr>
      <w:rPr>
        <w:rFonts w:hint="default"/>
        <w:lang w:val="pt-PT" w:eastAsia="en-US" w:bidi="ar-SA"/>
      </w:rPr>
    </w:lvl>
    <w:lvl w:ilvl="6" w:tplc="817847B4">
      <w:numFmt w:val="bullet"/>
      <w:lvlText w:val="•"/>
      <w:lvlJc w:val="left"/>
      <w:pPr>
        <w:ind w:left="896" w:hanging="221"/>
      </w:pPr>
      <w:rPr>
        <w:rFonts w:hint="default"/>
        <w:lang w:val="pt-PT" w:eastAsia="en-US" w:bidi="ar-SA"/>
      </w:rPr>
    </w:lvl>
    <w:lvl w:ilvl="7" w:tplc="5C8E1EEE">
      <w:numFmt w:val="bullet"/>
      <w:lvlText w:val="•"/>
      <w:lvlJc w:val="left"/>
      <w:pPr>
        <w:ind w:left="1032" w:hanging="221"/>
      </w:pPr>
      <w:rPr>
        <w:rFonts w:hint="default"/>
        <w:lang w:val="pt-PT" w:eastAsia="en-US" w:bidi="ar-SA"/>
      </w:rPr>
    </w:lvl>
    <w:lvl w:ilvl="8" w:tplc="FDF07CA0">
      <w:numFmt w:val="bullet"/>
      <w:lvlText w:val="•"/>
      <w:lvlJc w:val="left"/>
      <w:pPr>
        <w:ind w:left="1168" w:hanging="221"/>
      </w:pPr>
      <w:rPr>
        <w:rFonts w:hint="default"/>
        <w:lang w:val="pt-PT" w:eastAsia="en-US" w:bidi="ar-SA"/>
      </w:rPr>
    </w:lvl>
  </w:abstractNum>
  <w:abstractNum w:abstractNumId="7" w15:restartNumberingAfterBreak="0">
    <w:nsid w:val="281C7C3D"/>
    <w:multiLevelType w:val="hybridMultilevel"/>
    <w:tmpl w:val="09E055CA"/>
    <w:lvl w:ilvl="0" w:tplc="7F66E264">
      <w:numFmt w:val="bullet"/>
      <w:lvlText w:val="•"/>
      <w:lvlJc w:val="left"/>
      <w:pPr>
        <w:ind w:left="120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9E7ED4D0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2" w:tplc="ACD867B2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3" w:tplc="861EA004">
      <w:numFmt w:val="bullet"/>
      <w:lvlText w:val="•"/>
      <w:lvlJc w:val="left"/>
      <w:pPr>
        <w:ind w:left="3556" w:hanging="360"/>
      </w:pPr>
      <w:rPr>
        <w:rFonts w:hint="default"/>
        <w:lang w:val="pt-PT" w:eastAsia="en-US" w:bidi="ar-SA"/>
      </w:rPr>
    </w:lvl>
    <w:lvl w:ilvl="4" w:tplc="3D1EF86E">
      <w:numFmt w:val="bullet"/>
      <w:lvlText w:val="•"/>
      <w:lvlJc w:val="left"/>
      <w:pPr>
        <w:ind w:left="4341" w:hanging="360"/>
      </w:pPr>
      <w:rPr>
        <w:rFonts w:hint="default"/>
        <w:lang w:val="pt-PT" w:eastAsia="en-US" w:bidi="ar-SA"/>
      </w:rPr>
    </w:lvl>
    <w:lvl w:ilvl="5" w:tplc="3A3429DA">
      <w:numFmt w:val="bullet"/>
      <w:lvlText w:val="•"/>
      <w:lvlJc w:val="left"/>
      <w:pPr>
        <w:ind w:left="5127" w:hanging="360"/>
      </w:pPr>
      <w:rPr>
        <w:rFonts w:hint="default"/>
        <w:lang w:val="pt-PT" w:eastAsia="en-US" w:bidi="ar-SA"/>
      </w:rPr>
    </w:lvl>
    <w:lvl w:ilvl="6" w:tplc="15D613E6">
      <w:numFmt w:val="bullet"/>
      <w:lvlText w:val="•"/>
      <w:lvlJc w:val="left"/>
      <w:pPr>
        <w:ind w:left="5912" w:hanging="360"/>
      </w:pPr>
      <w:rPr>
        <w:rFonts w:hint="default"/>
        <w:lang w:val="pt-PT" w:eastAsia="en-US" w:bidi="ar-SA"/>
      </w:rPr>
    </w:lvl>
    <w:lvl w:ilvl="7" w:tplc="DA8855F4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8" w:tplc="D01E90B8">
      <w:numFmt w:val="bullet"/>
      <w:lvlText w:val="•"/>
      <w:lvlJc w:val="left"/>
      <w:pPr>
        <w:ind w:left="7483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BD37277"/>
    <w:multiLevelType w:val="hybridMultilevel"/>
    <w:tmpl w:val="42C886B0"/>
    <w:lvl w:ilvl="0" w:tplc="85B61976">
      <w:numFmt w:val="bullet"/>
      <w:lvlText w:val="•"/>
      <w:lvlJc w:val="left"/>
      <w:pPr>
        <w:ind w:left="54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174DFCC">
      <w:numFmt w:val="bullet"/>
      <w:lvlText w:val="•"/>
      <w:lvlJc w:val="left"/>
      <w:pPr>
        <w:ind w:left="1099" w:hanging="284"/>
      </w:pPr>
      <w:rPr>
        <w:rFonts w:hint="default"/>
        <w:lang w:val="pt-PT" w:eastAsia="en-US" w:bidi="ar-SA"/>
      </w:rPr>
    </w:lvl>
    <w:lvl w:ilvl="2" w:tplc="4202927C">
      <w:numFmt w:val="bullet"/>
      <w:lvlText w:val="•"/>
      <w:lvlJc w:val="left"/>
      <w:pPr>
        <w:ind w:left="1658" w:hanging="284"/>
      </w:pPr>
      <w:rPr>
        <w:rFonts w:hint="default"/>
        <w:lang w:val="pt-PT" w:eastAsia="en-US" w:bidi="ar-SA"/>
      </w:rPr>
    </w:lvl>
    <w:lvl w:ilvl="3" w:tplc="364EA85A">
      <w:numFmt w:val="bullet"/>
      <w:lvlText w:val="•"/>
      <w:lvlJc w:val="left"/>
      <w:pPr>
        <w:ind w:left="2218" w:hanging="284"/>
      </w:pPr>
      <w:rPr>
        <w:rFonts w:hint="default"/>
        <w:lang w:val="pt-PT" w:eastAsia="en-US" w:bidi="ar-SA"/>
      </w:rPr>
    </w:lvl>
    <w:lvl w:ilvl="4" w:tplc="2A323FA2">
      <w:numFmt w:val="bullet"/>
      <w:lvlText w:val="•"/>
      <w:lvlJc w:val="left"/>
      <w:pPr>
        <w:ind w:left="2777" w:hanging="284"/>
      </w:pPr>
      <w:rPr>
        <w:rFonts w:hint="default"/>
        <w:lang w:val="pt-PT" w:eastAsia="en-US" w:bidi="ar-SA"/>
      </w:rPr>
    </w:lvl>
    <w:lvl w:ilvl="5" w:tplc="A2B46C64">
      <w:numFmt w:val="bullet"/>
      <w:lvlText w:val="•"/>
      <w:lvlJc w:val="left"/>
      <w:pPr>
        <w:ind w:left="3336" w:hanging="284"/>
      </w:pPr>
      <w:rPr>
        <w:rFonts w:hint="default"/>
        <w:lang w:val="pt-PT" w:eastAsia="en-US" w:bidi="ar-SA"/>
      </w:rPr>
    </w:lvl>
    <w:lvl w:ilvl="6" w:tplc="C382DABC">
      <w:numFmt w:val="bullet"/>
      <w:lvlText w:val="•"/>
      <w:lvlJc w:val="left"/>
      <w:pPr>
        <w:ind w:left="3896" w:hanging="284"/>
      </w:pPr>
      <w:rPr>
        <w:rFonts w:hint="default"/>
        <w:lang w:val="pt-PT" w:eastAsia="en-US" w:bidi="ar-SA"/>
      </w:rPr>
    </w:lvl>
    <w:lvl w:ilvl="7" w:tplc="E4901252">
      <w:numFmt w:val="bullet"/>
      <w:lvlText w:val="•"/>
      <w:lvlJc w:val="left"/>
      <w:pPr>
        <w:ind w:left="4455" w:hanging="284"/>
      </w:pPr>
      <w:rPr>
        <w:rFonts w:hint="default"/>
        <w:lang w:val="pt-PT" w:eastAsia="en-US" w:bidi="ar-SA"/>
      </w:rPr>
    </w:lvl>
    <w:lvl w:ilvl="8" w:tplc="3F10A924">
      <w:numFmt w:val="bullet"/>
      <w:lvlText w:val="•"/>
      <w:lvlJc w:val="left"/>
      <w:pPr>
        <w:ind w:left="5014" w:hanging="284"/>
      </w:pPr>
      <w:rPr>
        <w:rFonts w:hint="default"/>
        <w:lang w:val="pt-PT" w:eastAsia="en-US" w:bidi="ar-SA"/>
      </w:rPr>
    </w:lvl>
  </w:abstractNum>
  <w:abstractNum w:abstractNumId="9" w15:restartNumberingAfterBreak="0">
    <w:nsid w:val="2D7E7163"/>
    <w:multiLevelType w:val="hybridMultilevel"/>
    <w:tmpl w:val="4C025D68"/>
    <w:lvl w:ilvl="0" w:tplc="DD1865C0">
      <w:start w:val="1"/>
      <w:numFmt w:val="lowerLetter"/>
      <w:lvlText w:val="(%1)"/>
      <w:lvlJc w:val="left"/>
      <w:pPr>
        <w:ind w:left="449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15302C0A">
      <w:numFmt w:val="bullet"/>
      <w:lvlText w:val="•"/>
      <w:lvlJc w:val="left"/>
      <w:pPr>
        <w:ind w:left="1009" w:hanging="227"/>
      </w:pPr>
      <w:rPr>
        <w:rFonts w:hint="default"/>
        <w:lang w:val="pt-PT" w:eastAsia="en-US" w:bidi="ar-SA"/>
      </w:rPr>
    </w:lvl>
    <w:lvl w:ilvl="2" w:tplc="E3585F6A">
      <w:numFmt w:val="bullet"/>
      <w:lvlText w:val="•"/>
      <w:lvlJc w:val="left"/>
      <w:pPr>
        <w:ind w:left="1578" w:hanging="227"/>
      </w:pPr>
      <w:rPr>
        <w:rFonts w:hint="default"/>
        <w:lang w:val="pt-PT" w:eastAsia="en-US" w:bidi="ar-SA"/>
      </w:rPr>
    </w:lvl>
    <w:lvl w:ilvl="3" w:tplc="DD9C52A2">
      <w:numFmt w:val="bullet"/>
      <w:lvlText w:val="•"/>
      <w:lvlJc w:val="left"/>
      <w:pPr>
        <w:ind w:left="2148" w:hanging="227"/>
      </w:pPr>
      <w:rPr>
        <w:rFonts w:hint="default"/>
        <w:lang w:val="pt-PT" w:eastAsia="en-US" w:bidi="ar-SA"/>
      </w:rPr>
    </w:lvl>
    <w:lvl w:ilvl="4" w:tplc="85E65DBA">
      <w:numFmt w:val="bullet"/>
      <w:lvlText w:val="•"/>
      <w:lvlJc w:val="left"/>
      <w:pPr>
        <w:ind w:left="2717" w:hanging="227"/>
      </w:pPr>
      <w:rPr>
        <w:rFonts w:hint="default"/>
        <w:lang w:val="pt-PT" w:eastAsia="en-US" w:bidi="ar-SA"/>
      </w:rPr>
    </w:lvl>
    <w:lvl w:ilvl="5" w:tplc="0EFEAA26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  <w:lvl w:ilvl="6" w:tplc="E9BEDBC8">
      <w:numFmt w:val="bullet"/>
      <w:lvlText w:val="•"/>
      <w:lvlJc w:val="left"/>
      <w:pPr>
        <w:ind w:left="3856" w:hanging="227"/>
      </w:pPr>
      <w:rPr>
        <w:rFonts w:hint="default"/>
        <w:lang w:val="pt-PT" w:eastAsia="en-US" w:bidi="ar-SA"/>
      </w:rPr>
    </w:lvl>
    <w:lvl w:ilvl="7" w:tplc="2D429D14">
      <w:numFmt w:val="bullet"/>
      <w:lvlText w:val="•"/>
      <w:lvlJc w:val="left"/>
      <w:pPr>
        <w:ind w:left="4425" w:hanging="227"/>
      </w:pPr>
      <w:rPr>
        <w:rFonts w:hint="default"/>
        <w:lang w:val="pt-PT" w:eastAsia="en-US" w:bidi="ar-SA"/>
      </w:rPr>
    </w:lvl>
    <w:lvl w:ilvl="8" w:tplc="78E8F992">
      <w:numFmt w:val="bullet"/>
      <w:lvlText w:val="•"/>
      <w:lvlJc w:val="left"/>
      <w:pPr>
        <w:ind w:left="4994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3183389E"/>
    <w:multiLevelType w:val="hybridMultilevel"/>
    <w:tmpl w:val="A95CA34A"/>
    <w:lvl w:ilvl="0" w:tplc="F0B8772C">
      <w:numFmt w:val="bullet"/>
      <w:lvlText w:val="•"/>
      <w:lvlJc w:val="left"/>
      <w:pPr>
        <w:ind w:left="10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38B01538">
      <w:numFmt w:val="bullet"/>
      <w:lvlText w:val=""/>
      <w:lvlJc w:val="left"/>
      <w:pPr>
        <w:ind w:left="127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0"/>
        <w:szCs w:val="10"/>
        <w:lang w:val="pt-PT" w:eastAsia="en-US" w:bidi="ar-SA"/>
      </w:rPr>
    </w:lvl>
    <w:lvl w:ilvl="2" w:tplc="4E0221FE">
      <w:numFmt w:val="bullet"/>
      <w:lvlText w:val="•"/>
      <w:lvlJc w:val="left"/>
      <w:pPr>
        <w:ind w:left="2143" w:hanging="227"/>
      </w:pPr>
      <w:rPr>
        <w:rFonts w:hint="default"/>
        <w:lang w:val="pt-PT" w:eastAsia="en-US" w:bidi="ar-SA"/>
      </w:rPr>
    </w:lvl>
    <w:lvl w:ilvl="3" w:tplc="7D128AB2">
      <w:numFmt w:val="bullet"/>
      <w:lvlText w:val="•"/>
      <w:lvlJc w:val="left"/>
      <w:pPr>
        <w:ind w:left="3007" w:hanging="227"/>
      </w:pPr>
      <w:rPr>
        <w:rFonts w:hint="default"/>
        <w:lang w:val="pt-PT" w:eastAsia="en-US" w:bidi="ar-SA"/>
      </w:rPr>
    </w:lvl>
    <w:lvl w:ilvl="4" w:tplc="6CA2DC0C">
      <w:numFmt w:val="bullet"/>
      <w:lvlText w:val="•"/>
      <w:lvlJc w:val="left"/>
      <w:pPr>
        <w:ind w:left="3871" w:hanging="227"/>
      </w:pPr>
      <w:rPr>
        <w:rFonts w:hint="default"/>
        <w:lang w:val="pt-PT" w:eastAsia="en-US" w:bidi="ar-SA"/>
      </w:rPr>
    </w:lvl>
    <w:lvl w:ilvl="5" w:tplc="388A6E22">
      <w:numFmt w:val="bullet"/>
      <w:lvlText w:val="•"/>
      <w:lvlJc w:val="left"/>
      <w:pPr>
        <w:ind w:left="4735" w:hanging="227"/>
      </w:pPr>
      <w:rPr>
        <w:rFonts w:hint="default"/>
        <w:lang w:val="pt-PT" w:eastAsia="en-US" w:bidi="ar-SA"/>
      </w:rPr>
    </w:lvl>
    <w:lvl w:ilvl="6" w:tplc="72B63DAE">
      <w:numFmt w:val="bullet"/>
      <w:lvlText w:val="•"/>
      <w:lvlJc w:val="left"/>
      <w:pPr>
        <w:ind w:left="5598" w:hanging="227"/>
      </w:pPr>
      <w:rPr>
        <w:rFonts w:hint="default"/>
        <w:lang w:val="pt-PT" w:eastAsia="en-US" w:bidi="ar-SA"/>
      </w:rPr>
    </w:lvl>
    <w:lvl w:ilvl="7" w:tplc="CAB06028">
      <w:numFmt w:val="bullet"/>
      <w:lvlText w:val="•"/>
      <w:lvlJc w:val="left"/>
      <w:pPr>
        <w:ind w:left="6462" w:hanging="227"/>
      </w:pPr>
      <w:rPr>
        <w:rFonts w:hint="default"/>
        <w:lang w:val="pt-PT" w:eastAsia="en-US" w:bidi="ar-SA"/>
      </w:rPr>
    </w:lvl>
    <w:lvl w:ilvl="8" w:tplc="494EBEEC">
      <w:numFmt w:val="bullet"/>
      <w:lvlText w:val="•"/>
      <w:lvlJc w:val="left"/>
      <w:pPr>
        <w:ind w:left="7326" w:hanging="227"/>
      </w:pPr>
      <w:rPr>
        <w:rFonts w:hint="default"/>
        <w:lang w:val="pt-PT" w:eastAsia="en-US" w:bidi="ar-SA"/>
      </w:rPr>
    </w:lvl>
  </w:abstractNum>
  <w:abstractNum w:abstractNumId="11" w15:restartNumberingAfterBreak="0">
    <w:nsid w:val="3712734B"/>
    <w:multiLevelType w:val="hybridMultilevel"/>
    <w:tmpl w:val="BCA0F4CE"/>
    <w:lvl w:ilvl="0" w:tplc="37121E3A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04E06B1A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5FCC919C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97C042A0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876A5FEA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1D468246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3FE81122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A5F41A9C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40566DD6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3A8B258B"/>
    <w:multiLevelType w:val="hybridMultilevel"/>
    <w:tmpl w:val="E77E8574"/>
    <w:lvl w:ilvl="0" w:tplc="3886B954">
      <w:start w:val="1"/>
      <w:numFmt w:val="decimal"/>
      <w:lvlText w:val="%1."/>
      <w:lvlJc w:val="left"/>
      <w:pPr>
        <w:ind w:left="105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4AE47242">
      <w:numFmt w:val="bullet"/>
      <w:lvlText w:val="•"/>
      <w:lvlJc w:val="left"/>
      <w:pPr>
        <w:ind w:left="1856" w:hanging="284"/>
      </w:pPr>
      <w:rPr>
        <w:rFonts w:hint="default"/>
        <w:lang w:val="pt-PT" w:eastAsia="en-US" w:bidi="ar-SA"/>
      </w:rPr>
    </w:lvl>
    <w:lvl w:ilvl="2" w:tplc="F2649D0C">
      <w:numFmt w:val="bullet"/>
      <w:lvlText w:val="•"/>
      <w:lvlJc w:val="left"/>
      <w:pPr>
        <w:ind w:left="2653" w:hanging="284"/>
      </w:pPr>
      <w:rPr>
        <w:rFonts w:hint="default"/>
        <w:lang w:val="pt-PT" w:eastAsia="en-US" w:bidi="ar-SA"/>
      </w:rPr>
    </w:lvl>
    <w:lvl w:ilvl="3" w:tplc="78105908">
      <w:numFmt w:val="bullet"/>
      <w:lvlText w:val="•"/>
      <w:lvlJc w:val="left"/>
      <w:pPr>
        <w:ind w:left="3449" w:hanging="284"/>
      </w:pPr>
      <w:rPr>
        <w:rFonts w:hint="default"/>
        <w:lang w:val="pt-PT" w:eastAsia="en-US" w:bidi="ar-SA"/>
      </w:rPr>
    </w:lvl>
    <w:lvl w:ilvl="4" w:tplc="1B5E3C8A">
      <w:numFmt w:val="bullet"/>
      <w:lvlText w:val="•"/>
      <w:lvlJc w:val="left"/>
      <w:pPr>
        <w:ind w:left="4246" w:hanging="284"/>
      </w:pPr>
      <w:rPr>
        <w:rFonts w:hint="default"/>
        <w:lang w:val="pt-PT" w:eastAsia="en-US" w:bidi="ar-SA"/>
      </w:rPr>
    </w:lvl>
    <w:lvl w:ilvl="5" w:tplc="D4486126">
      <w:numFmt w:val="bullet"/>
      <w:lvlText w:val="•"/>
      <w:lvlJc w:val="left"/>
      <w:pPr>
        <w:ind w:left="5043" w:hanging="284"/>
      </w:pPr>
      <w:rPr>
        <w:rFonts w:hint="default"/>
        <w:lang w:val="pt-PT" w:eastAsia="en-US" w:bidi="ar-SA"/>
      </w:rPr>
    </w:lvl>
    <w:lvl w:ilvl="6" w:tplc="60CE32C6">
      <w:numFmt w:val="bullet"/>
      <w:lvlText w:val="•"/>
      <w:lvlJc w:val="left"/>
      <w:pPr>
        <w:ind w:left="5839" w:hanging="284"/>
      </w:pPr>
      <w:rPr>
        <w:rFonts w:hint="default"/>
        <w:lang w:val="pt-PT" w:eastAsia="en-US" w:bidi="ar-SA"/>
      </w:rPr>
    </w:lvl>
    <w:lvl w:ilvl="7" w:tplc="46C66FC0">
      <w:numFmt w:val="bullet"/>
      <w:lvlText w:val="•"/>
      <w:lvlJc w:val="left"/>
      <w:pPr>
        <w:ind w:left="6636" w:hanging="284"/>
      </w:pPr>
      <w:rPr>
        <w:rFonts w:hint="default"/>
        <w:lang w:val="pt-PT" w:eastAsia="en-US" w:bidi="ar-SA"/>
      </w:rPr>
    </w:lvl>
    <w:lvl w:ilvl="8" w:tplc="7FFC7062">
      <w:numFmt w:val="bullet"/>
      <w:lvlText w:val="•"/>
      <w:lvlJc w:val="left"/>
      <w:pPr>
        <w:ind w:left="7432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410229B5"/>
    <w:multiLevelType w:val="hybridMultilevel"/>
    <w:tmpl w:val="7B468CC8"/>
    <w:lvl w:ilvl="0" w:tplc="69961C52">
      <w:start w:val="7"/>
      <w:numFmt w:val="decimal"/>
      <w:lvlText w:val="%1."/>
      <w:lvlJc w:val="left"/>
      <w:pPr>
        <w:ind w:left="980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DD0820FE">
      <w:numFmt w:val="bullet"/>
      <w:lvlText w:val="•"/>
      <w:lvlJc w:val="left"/>
      <w:pPr>
        <w:ind w:left="1781" w:hanging="284"/>
      </w:pPr>
      <w:rPr>
        <w:rFonts w:hint="default"/>
        <w:lang w:val="pt-PT" w:eastAsia="en-US" w:bidi="ar-SA"/>
      </w:rPr>
    </w:lvl>
    <w:lvl w:ilvl="2" w:tplc="3B323D6A">
      <w:numFmt w:val="bullet"/>
      <w:lvlText w:val="•"/>
      <w:lvlJc w:val="left"/>
      <w:pPr>
        <w:ind w:left="2582" w:hanging="284"/>
      </w:pPr>
      <w:rPr>
        <w:rFonts w:hint="default"/>
        <w:lang w:val="pt-PT" w:eastAsia="en-US" w:bidi="ar-SA"/>
      </w:rPr>
    </w:lvl>
    <w:lvl w:ilvl="3" w:tplc="8626D27C">
      <w:numFmt w:val="bullet"/>
      <w:lvlText w:val="•"/>
      <w:lvlJc w:val="left"/>
      <w:pPr>
        <w:ind w:left="3383" w:hanging="284"/>
      </w:pPr>
      <w:rPr>
        <w:rFonts w:hint="default"/>
        <w:lang w:val="pt-PT" w:eastAsia="en-US" w:bidi="ar-SA"/>
      </w:rPr>
    </w:lvl>
    <w:lvl w:ilvl="4" w:tplc="55D43580">
      <w:numFmt w:val="bullet"/>
      <w:lvlText w:val="•"/>
      <w:lvlJc w:val="left"/>
      <w:pPr>
        <w:ind w:left="4184" w:hanging="284"/>
      </w:pPr>
      <w:rPr>
        <w:rFonts w:hint="default"/>
        <w:lang w:val="pt-PT" w:eastAsia="en-US" w:bidi="ar-SA"/>
      </w:rPr>
    </w:lvl>
    <w:lvl w:ilvl="5" w:tplc="D29EA938">
      <w:numFmt w:val="bullet"/>
      <w:lvlText w:val="•"/>
      <w:lvlJc w:val="left"/>
      <w:pPr>
        <w:ind w:left="4985" w:hanging="284"/>
      </w:pPr>
      <w:rPr>
        <w:rFonts w:hint="default"/>
        <w:lang w:val="pt-PT" w:eastAsia="en-US" w:bidi="ar-SA"/>
      </w:rPr>
    </w:lvl>
    <w:lvl w:ilvl="6" w:tplc="44143C60">
      <w:numFmt w:val="bullet"/>
      <w:lvlText w:val="•"/>
      <w:lvlJc w:val="left"/>
      <w:pPr>
        <w:ind w:left="5786" w:hanging="284"/>
      </w:pPr>
      <w:rPr>
        <w:rFonts w:hint="default"/>
        <w:lang w:val="pt-PT" w:eastAsia="en-US" w:bidi="ar-SA"/>
      </w:rPr>
    </w:lvl>
    <w:lvl w:ilvl="7" w:tplc="A83A3DC8">
      <w:numFmt w:val="bullet"/>
      <w:lvlText w:val="•"/>
      <w:lvlJc w:val="left"/>
      <w:pPr>
        <w:ind w:left="6587" w:hanging="284"/>
      </w:pPr>
      <w:rPr>
        <w:rFonts w:hint="default"/>
        <w:lang w:val="pt-PT" w:eastAsia="en-US" w:bidi="ar-SA"/>
      </w:rPr>
    </w:lvl>
    <w:lvl w:ilvl="8" w:tplc="B5DE813E">
      <w:numFmt w:val="bullet"/>
      <w:lvlText w:val="•"/>
      <w:lvlJc w:val="left"/>
      <w:pPr>
        <w:ind w:left="7388" w:hanging="284"/>
      </w:pPr>
      <w:rPr>
        <w:rFonts w:hint="default"/>
        <w:lang w:val="pt-PT" w:eastAsia="en-US" w:bidi="ar-SA"/>
      </w:rPr>
    </w:lvl>
  </w:abstractNum>
  <w:abstractNum w:abstractNumId="14" w15:restartNumberingAfterBreak="0">
    <w:nsid w:val="4C5E772A"/>
    <w:multiLevelType w:val="hybridMultilevel"/>
    <w:tmpl w:val="C61E0F52"/>
    <w:lvl w:ilvl="0" w:tplc="17323EE8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DDA8F0CC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6DFA67C2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FC563A32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0EC28C1E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BD54BBBA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507C10E2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FEB4D510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7A7A21EE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15" w15:restartNumberingAfterBreak="0">
    <w:nsid w:val="4D337049"/>
    <w:multiLevelType w:val="hybridMultilevel"/>
    <w:tmpl w:val="D368EF02"/>
    <w:lvl w:ilvl="0" w:tplc="9E0CD1E8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ED45564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589267F2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0620547E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CD2A7E50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36EAFB30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EADC773A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89447E1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BD48161C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abstractNum w:abstractNumId="16" w15:restartNumberingAfterBreak="0">
    <w:nsid w:val="56C92BE7"/>
    <w:multiLevelType w:val="hybridMultilevel"/>
    <w:tmpl w:val="EA2085E8"/>
    <w:lvl w:ilvl="0" w:tplc="A9107D3A">
      <w:numFmt w:val="bullet"/>
      <w:lvlText w:val="-"/>
      <w:lvlJc w:val="left"/>
      <w:pPr>
        <w:ind w:left="295" w:hanging="106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95B6F45C">
      <w:numFmt w:val="bullet"/>
      <w:lvlText w:val="•"/>
      <w:lvlJc w:val="left"/>
      <w:pPr>
        <w:ind w:left="478" w:hanging="106"/>
      </w:pPr>
      <w:rPr>
        <w:rFonts w:hint="default"/>
        <w:lang w:val="pt-PT" w:eastAsia="en-US" w:bidi="ar-SA"/>
      </w:rPr>
    </w:lvl>
    <w:lvl w:ilvl="2" w:tplc="2F02C3B8">
      <w:numFmt w:val="bullet"/>
      <w:lvlText w:val="•"/>
      <w:lvlJc w:val="left"/>
      <w:pPr>
        <w:ind w:left="657" w:hanging="106"/>
      </w:pPr>
      <w:rPr>
        <w:rFonts w:hint="default"/>
        <w:lang w:val="pt-PT" w:eastAsia="en-US" w:bidi="ar-SA"/>
      </w:rPr>
    </w:lvl>
    <w:lvl w:ilvl="3" w:tplc="1F52FC7E">
      <w:numFmt w:val="bullet"/>
      <w:lvlText w:val="•"/>
      <w:lvlJc w:val="left"/>
      <w:pPr>
        <w:ind w:left="836" w:hanging="106"/>
      </w:pPr>
      <w:rPr>
        <w:rFonts w:hint="default"/>
        <w:lang w:val="pt-PT" w:eastAsia="en-US" w:bidi="ar-SA"/>
      </w:rPr>
    </w:lvl>
    <w:lvl w:ilvl="4" w:tplc="2F10F930">
      <w:numFmt w:val="bullet"/>
      <w:lvlText w:val="•"/>
      <w:lvlJc w:val="left"/>
      <w:pPr>
        <w:ind w:left="1014" w:hanging="106"/>
      </w:pPr>
      <w:rPr>
        <w:rFonts w:hint="default"/>
        <w:lang w:val="pt-PT" w:eastAsia="en-US" w:bidi="ar-SA"/>
      </w:rPr>
    </w:lvl>
    <w:lvl w:ilvl="5" w:tplc="4E6ABC5E">
      <w:numFmt w:val="bullet"/>
      <w:lvlText w:val="•"/>
      <w:lvlJc w:val="left"/>
      <w:pPr>
        <w:ind w:left="1193" w:hanging="106"/>
      </w:pPr>
      <w:rPr>
        <w:rFonts w:hint="default"/>
        <w:lang w:val="pt-PT" w:eastAsia="en-US" w:bidi="ar-SA"/>
      </w:rPr>
    </w:lvl>
    <w:lvl w:ilvl="6" w:tplc="023AE604">
      <w:numFmt w:val="bullet"/>
      <w:lvlText w:val="•"/>
      <w:lvlJc w:val="left"/>
      <w:pPr>
        <w:ind w:left="1372" w:hanging="106"/>
      </w:pPr>
      <w:rPr>
        <w:rFonts w:hint="default"/>
        <w:lang w:val="pt-PT" w:eastAsia="en-US" w:bidi="ar-SA"/>
      </w:rPr>
    </w:lvl>
    <w:lvl w:ilvl="7" w:tplc="AF12F32E">
      <w:numFmt w:val="bullet"/>
      <w:lvlText w:val="•"/>
      <w:lvlJc w:val="left"/>
      <w:pPr>
        <w:ind w:left="1550" w:hanging="106"/>
      </w:pPr>
      <w:rPr>
        <w:rFonts w:hint="default"/>
        <w:lang w:val="pt-PT" w:eastAsia="en-US" w:bidi="ar-SA"/>
      </w:rPr>
    </w:lvl>
    <w:lvl w:ilvl="8" w:tplc="EC8EC2CE">
      <w:numFmt w:val="bullet"/>
      <w:lvlText w:val="•"/>
      <w:lvlJc w:val="left"/>
      <w:pPr>
        <w:ind w:left="1729" w:hanging="106"/>
      </w:pPr>
      <w:rPr>
        <w:rFonts w:hint="default"/>
        <w:lang w:val="pt-PT" w:eastAsia="en-US" w:bidi="ar-SA"/>
      </w:rPr>
    </w:lvl>
  </w:abstractNum>
  <w:abstractNum w:abstractNumId="17" w15:restartNumberingAfterBreak="0">
    <w:nsid w:val="58E50A75"/>
    <w:multiLevelType w:val="hybridMultilevel"/>
    <w:tmpl w:val="D1E4D2E6"/>
    <w:lvl w:ilvl="0" w:tplc="5F88510A">
      <w:start w:val="1"/>
      <w:numFmt w:val="decimal"/>
      <w:lvlText w:val="%1."/>
      <w:lvlJc w:val="left"/>
      <w:pPr>
        <w:ind w:left="101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4D1CA180">
      <w:numFmt w:val="bullet"/>
      <w:lvlText w:val="•"/>
      <w:lvlJc w:val="left"/>
      <w:pPr>
        <w:ind w:left="1820" w:hanging="284"/>
      </w:pPr>
      <w:rPr>
        <w:rFonts w:hint="default"/>
        <w:lang w:val="pt-PT" w:eastAsia="en-US" w:bidi="ar-SA"/>
      </w:rPr>
    </w:lvl>
    <w:lvl w:ilvl="2" w:tplc="377AAB2C">
      <w:numFmt w:val="bullet"/>
      <w:lvlText w:val="•"/>
      <w:lvlJc w:val="left"/>
      <w:pPr>
        <w:ind w:left="2621" w:hanging="284"/>
      </w:pPr>
      <w:rPr>
        <w:rFonts w:hint="default"/>
        <w:lang w:val="pt-PT" w:eastAsia="en-US" w:bidi="ar-SA"/>
      </w:rPr>
    </w:lvl>
    <w:lvl w:ilvl="3" w:tplc="2E88A3FE">
      <w:numFmt w:val="bullet"/>
      <w:lvlText w:val="•"/>
      <w:lvlJc w:val="left"/>
      <w:pPr>
        <w:ind w:left="3421" w:hanging="284"/>
      </w:pPr>
      <w:rPr>
        <w:rFonts w:hint="default"/>
        <w:lang w:val="pt-PT" w:eastAsia="en-US" w:bidi="ar-SA"/>
      </w:rPr>
    </w:lvl>
    <w:lvl w:ilvl="4" w:tplc="DD9C570C">
      <w:numFmt w:val="bullet"/>
      <w:lvlText w:val="•"/>
      <w:lvlJc w:val="left"/>
      <w:pPr>
        <w:ind w:left="4222" w:hanging="284"/>
      </w:pPr>
      <w:rPr>
        <w:rFonts w:hint="default"/>
        <w:lang w:val="pt-PT" w:eastAsia="en-US" w:bidi="ar-SA"/>
      </w:rPr>
    </w:lvl>
    <w:lvl w:ilvl="5" w:tplc="F3548978">
      <w:numFmt w:val="bullet"/>
      <w:lvlText w:val="•"/>
      <w:lvlJc w:val="left"/>
      <w:pPr>
        <w:ind w:left="5023" w:hanging="284"/>
      </w:pPr>
      <w:rPr>
        <w:rFonts w:hint="default"/>
        <w:lang w:val="pt-PT" w:eastAsia="en-US" w:bidi="ar-SA"/>
      </w:rPr>
    </w:lvl>
    <w:lvl w:ilvl="6" w:tplc="47084A66">
      <w:numFmt w:val="bullet"/>
      <w:lvlText w:val="•"/>
      <w:lvlJc w:val="left"/>
      <w:pPr>
        <w:ind w:left="5823" w:hanging="284"/>
      </w:pPr>
      <w:rPr>
        <w:rFonts w:hint="default"/>
        <w:lang w:val="pt-PT" w:eastAsia="en-US" w:bidi="ar-SA"/>
      </w:rPr>
    </w:lvl>
    <w:lvl w:ilvl="7" w:tplc="96CCAC20">
      <w:numFmt w:val="bullet"/>
      <w:lvlText w:val="•"/>
      <w:lvlJc w:val="left"/>
      <w:pPr>
        <w:ind w:left="6624" w:hanging="284"/>
      </w:pPr>
      <w:rPr>
        <w:rFonts w:hint="default"/>
        <w:lang w:val="pt-PT" w:eastAsia="en-US" w:bidi="ar-SA"/>
      </w:rPr>
    </w:lvl>
    <w:lvl w:ilvl="8" w:tplc="E814C90A">
      <w:numFmt w:val="bullet"/>
      <w:lvlText w:val="•"/>
      <w:lvlJc w:val="left"/>
      <w:pPr>
        <w:ind w:left="7424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59473344"/>
    <w:multiLevelType w:val="hybridMultilevel"/>
    <w:tmpl w:val="DB0CE7EC"/>
    <w:lvl w:ilvl="0" w:tplc="D8BC43E8">
      <w:start w:val="1"/>
      <w:numFmt w:val="lowerLetter"/>
      <w:lvlText w:val="%1)"/>
      <w:lvlJc w:val="left"/>
      <w:pPr>
        <w:ind w:left="79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87F8A9FA">
      <w:start w:val="1"/>
      <w:numFmt w:val="lowerRoman"/>
      <w:lvlText w:val="%2."/>
      <w:lvlJc w:val="left"/>
      <w:pPr>
        <w:ind w:left="10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2" w:tplc="6BC6F074">
      <w:numFmt w:val="bullet"/>
      <w:lvlText w:val="•"/>
      <w:lvlJc w:val="left"/>
      <w:pPr>
        <w:ind w:left="1965" w:hanging="284"/>
      </w:pPr>
      <w:rPr>
        <w:rFonts w:hint="default"/>
        <w:lang w:val="pt-PT" w:eastAsia="en-US" w:bidi="ar-SA"/>
      </w:rPr>
    </w:lvl>
    <w:lvl w:ilvl="3" w:tplc="1E760506">
      <w:numFmt w:val="bullet"/>
      <w:lvlText w:val="•"/>
      <w:lvlJc w:val="left"/>
      <w:pPr>
        <w:ind w:left="2851" w:hanging="284"/>
      </w:pPr>
      <w:rPr>
        <w:rFonts w:hint="default"/>
        <w:lang w:val="pt-PT" w:eastAsia="en-US" w:bidi="ar-SA"/>
      </w:rPr>
    </w:lvl>
    <w:lvl w:ilvl="4" w:tplc="FE5E20BA">
      <w:numFmt w:val="bullet"/>
      <w:lvlText w:val="•"/>
      <w:lvlJc w:val="left"/>
      <w:pPr>
        <w:ind w:left="3737" w:hanging="284"/>
      </w:pPr>
      <w:rPr>
        <w:rFonts w:hint="default"/>
        <w:lang w:val="pt-PT" w:eastAsia="en-US" w:bidi="ar-SA"/>
      </w:rPr>
    </w:lvl>
    <w:lvl w:ilvl="5" w:tplc="F1946DCA">
      <w:numFmt w:val="bullet"/>
      <w:lvlText w:val="•"/>
      <w:lvlJc w:val="left"/>
      <w:pPr>
        <w:ind w:left="4622" w:hanging="284"/>
      </w:pPr>
      <w:rPr>
        <w:rFonts w:hint="default"/>
        <w:lang w:val="pt-PT" w:eastAsia="en-US" w:bidi="ar-SA"/>
      </w:rPr>
    </w:lvl>
    <w:lvl w:ilvl="6" w:tplc="7DA0CF8C">
      <w:numFmt w:val="bullet"/>
      <w:lvlText w:val="•"/>
      <w:lvlJc w:val="left"/>
      <w:pPr>
        <w:ind w:left="5508" w:hanging="284"/>
      </w:pPr>
      <w:rPr>
        <w:rFonts w:hint="default"/>
        <w:lang w:val="pt-PT" w:eastAsia="en-US" w:bidi="ar-SA"/>
      </w:rPr>
    </w:lvl>
    <w:lvl w:ilvl="7" w:tplc="AC860118">
      <w:numFmt w:val="bullet"/>
      <w:lvlText w:val="•"/>
      <w:lvlJc w:val="left"/>
      <w:pPr>
        <w:ind w:left="6394" w:hanging="284"/>
      </w:pPr>
      <w:rPr>
        <w:rFonts w:hint="default"/>
        <w:lang w:val="pt-PT" w:eastAsia="en-US" w:bidi="ar-SA"/>
      </w:rPr>
    </w:lvl>
    <w:lvl w:ilvl="8" w:tplc="2C52D3EA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5D39121A"/>
    <w:multiLevelType w:val="hybridMultilevel"/>
    <w:tmpl w:val="4C68894C"/>
    <w:lvl w:ilvl="0" w:tplc="C84A7D98">
      <w:start w:val="1"/>
      <w:numFmt w:val="decimal"/>
      <w:lvlText w:val="%1."/>
      <w:lvlJc w:val="left"/>
      <w:pPr>
        <w:ind w:left="1304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C1880F2E">
      <w:numFmt w:val="bullet"/>
      <w:lvlText w:val="•"/>
      <w:lvlJc w:val="left"/>
      <w:pPr>
        <w:ind w:left="2190" w:hanging="227"/>
      </w:pPr>
      <w:rPr>
        <w:rFonts w:hint="default"/>
        <w:lang w:val="pt-PT" w:eastAsia="en-US" w:bidi="ar-SA"/>
      </w:rPr>
    </w:lvl>
    <w:lvl w:ilvl="2" w:tplc="93C8CB9A">
      <w:numFmt w:val="bullet"/>
      <w:lvlText w:val="•"/>
      <w:lvlJc w:val="left"/>
      <w:pPr>
        <w:ind w:left="3081" w:hanging="227"/>
      </w:pPr>
      <w:rPr>
        <w:rFonts w:hint="default"/>
        <w:lang w:val="pt-PT" w:eastAsia="en-US" w:bidi="ar-SA"/>
      </w:rPr>
    </w:lvl>
    <w:lvl w:ilvl="3" w:tplc="551473C8">
      <w:numFmt w:val="bullet"/>
      <w:lvlText w:val="•"/>
      <w:lvlJc w:val="left"/>
      <w:pPr>
        <w:ind w:left="3971" w:hanging="227"/>
      </w:pPr>
      <w:rPr>
        <w:rFonts w:hint="default"/>
        <w:lang w:val="pt-PT" w:eastAsia="en-US" w:bidi="ar-SA"/>
      </w:rPr>
    </w:lvl>
    <w:lvl w:ilvl="4" w:tplc="4C1063AA">
      <w:numFmt w:val="bullet"/>
      <w:lvlText w:val="•"/>
      <w:lvlJc w:val="left"/>
      <w:pPr>
        <w:ind w:left="4862" w:hanging="227"/>
      </w:pPr>
      <w:rPr>
        <w:rFonts w:hint="default"/>
        <w:lang w:val="pt-PT" w:eastAsia="en-US" w:bidi="ar-SA"/>
      </w:rPr>
    </w:lvl>
    <w:lvl w:ilvl="5" w:tplc="0B3C3EE0">
      <w:numFmt w:val="bullet"/>
      <w:lvlText w:val="•"/>
      <w:lvlJc w:val="left"/>
      <w:pPr>
        <w:ind w:left="5753" w:hanging="227"/>
      </w:pPr>
      <w:rPr>
        <w:rFonts w:hint="default"/>
        <w:lang w:val="pt-PT" w:eastAsia="en-US" w:bidi="ar-SA"/>
      </w:rPr>
    </w:lvl>
    <w:lvl w:ilvl="6" w:tplc="6114D9A0">
      <w:numFmt w:val="bullet"/>
      <w:lvlText w:val="•"/>
      <w:lvlJc w:val="left"/>
      <w:pPr>
        <w:ind w:left="6643" w:hanging="227"/>
      </w:pPr>
      <w:rPr>
        <w:rFonts w:hint="default"/>
        <w:lang w:val="pt-PT" w:eastAsia="en-US" w:bidi="ar-SA"/>
      </w:rPr>
    </w:lvl>
    <w:lvl w:ilvl="7" w:tplc="534C20B8">
      <w:numFmt w:val="bullet"/>
      <w:lvlText w:val="•"/>
      <w:lvlJc w:val="left"/>
      <w:pPr>
        <w:ind w:left="7534" w:hanging="227"/>
      </w:pPr>
      <w:rPr>
        <w:rFonts w:hint="default"/>
        <w:lang w:val="pt-PT" w:eastAsia="en-US" w:bidi="ar-SA"/>
      </w:rPr>
    </w:lvl>
    <w:lvl w:ilvl="8" w:tplc="959AD2BE">
      <w:numFmt w:val="bullet"/>
      <w:lvlText w:val="•"/>
      <w:lvlJc w:val="left"/>
      <w:pPr>
        <w:ind w:left="8425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6C001193"/>
    <w:multiLevelType w:val="hybridMultilevel"/>
    <w:tmpl w:val="C3148442"/>
    <w:lvl w:ilvl="0" w:tplc="5F34C080">
      <w:numFmt w:val="bullet"/>
      <w:lvlText w:val="•"/>
      <w:lvlJc w:val="left"/>
      <w:pPr>
        <w:ind w:left="765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5F62CEDE">
      <w:numFmt w:val="bullet"/>
      <w:lvlText w:val="•"/>
      <w:lvlJc w:val="left"/>
      <w:pPr>
        <w:ind w:left="1326" w:hanging="227"/>
      </w:pPr>
      <w:rPr>
        <w:rFonts w:hint="default"/>
        <w:lang w:val="pt-PT" w:eastAsia="en-US" w:bidi="ar-SA"/>
      </w:rPr>
    </w:lvl>
    <w:lvl w:ilvl="2" w:tplc="97C6FA58">
      <w:numFmt w:val="bullet"/>
      <w:lvlText w:val="•"/>
      <w:lvlJc w:val="left"/>
      <w:pPr>
        <w:ind w:left="1893" w:hanging="227"/>
      </w:pPr>
      <w:rPr>
        <w:rFonts w:hint="default"/>
        <w:lang w:val="pt-PT" w:eastAsia="en-US" w:bidi="ar-SA"/>
      </w:rPr>
    </w:lvl>
    <w:lvl w:ilvl="3" w:tplc="CE70210C">
      <w:numFmt w:val="bullet"/>
      <w:lvlText w:val="•"/>
      <w:lvlJc w:val="left"/>
      <w:pPr>
        <w:ind w:left="2460" w:hanging="227"/>
      </w:pPr>
      <w:rPr>
        <w:rFonts w:hint="default"/>
        <w:lang w:val="pt-PT" w:eastAsia="en-US" w:bidi="ar-SA"/>
      </w:rPr>
    </w:lvl>
    <w:lvl w:ilvl="4" w:tplc="0C2EBAD0">
      <w:numFmt w:val="bullet"/>
      <w:lvlText w:val="•"/>
      <w:lvlJc w:val="left"/>
      <w:pPr>
        <w:ind w:left="3027" w:hanging="227"/>
      </w:pPr>
      <w:rPr>
        <w:rFonts w:hint="default"/>
        <w:lang w:val="pt-PT" w:eastAsia="en-US" w:bidi="ar-SA"/>
      </w:rPr>
    </w:lvl>
    <w:lvl w:ilvl="5" w:tplc="301886F2">
      <w:numFmt w:val="bullet"/>
      <w:lvlText w:val="•"/>
      <w:lvlJc w:val="left"/>
      <w:pPr>
        <w:ind w:left="3594" w:hanging="227"/>
      </w:pPr>
      <w:rPr>
        <w:rFonts w:hint="default"/>
        <w:lang w:val="pt-PT" w:eastAsia="en-US" w:bidi="ar-SA"/>
      </w:rPr>
    </w:lvl>
    <w:lvl w:ilvl="6" w:tplc="64BC1E96">
      <w:numFmt w:val="bullet"/>
      <w:lvlText w:val="•"/>
      <w:lvlJc w:val="left"/>
      <w:pPr>
        <w:ind w:left="4160" w:hanging="227"/>
      </w:pPr>
      <w:rPr>
        <w:rFonts w:hint="default"/>
        <w:lang w:val="pt-PT" w:eastAsia="en-US" w:bidi="ar-SA"/>
      </w:rPr>
    </w:lvl>
    <w:lvl w:ilvl="7" w:tplc="E01E7B70">
      <w:numFmt w:val="bullet"/>
      <w:lvlText w:val="•"/>
      <w:lvlJc w:val="left"/>
      <w:pPr>
        <w:ind w:left="4727" w:hanging="227"/>
      </w:pPr>
      <w:rPr>
        <w:rFonts w:hint="default"/>
        <w:lang w:val="pt-PT" w:eastAsia="en-US" w:bidi="ar-SA"/>
      </w:rPr>
    </w:lvl>
    <w:lvl w:ilvl="8" w:tplc="EE5621E8">
      <w:numFmt w:val="bullet"/>
      <w:lvlText w:val="•"/>
      <w:lvlJc w:val="left"/>
      <w:pPr>
        <w:ind w:left="5294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6DB75F2B"/>
    <w:multiLevelType w:val="hybridMultilevel"/>
    <w:tmpl w:val="6F6036FE"/>
    <w:lvl w:ilvl="0" w:tplc="23FE3AB8">
      <w:numFmt w:val="bullet"/>
      <w:lvlText w:val="•"/>
      <w:lvlJc w:val="left"/>
      <w:pPr>
        <w:ind w:left="449" w:hanging="17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373C4D50">
      <w:numFmt w:val="bullet"/>
      <w:lvlText w:val="•"/>
      <w:lvlJc w:val="left"/>
      <w:pPr>
        <w:ind w:left="1009" w:hanging="171"/>
      </w:pPr>
      <w:rPr>
        <w:rFonts w:hint="default"/>
        <w:lang w:val="pt-PT" w:eastAsia="en-US" w:bidi="ar-SA"/>
      </w:rPr>
    </w:lvl>
    <w:lvl w:ilvl="2" w:tplc="8BBE90EE">
      <w:numFmt w:val="bullet"/>
      <w:lvlText w:val="•"/>
      <w:lvlJc w:val="left"/>
      <w:pPr>
        <w:ind w:left="1578" w:hanging="171"/>
      </w:pPr>
      <w:rPr>
        <w:rFonts w:hint="default"/>
        <w:lang w:val="pt-PT" w:eastAsia="en-US" w:bidi="ar-SA"/>
      </w:rPr>
    </w:lvl>
    <w:lvl w:ilvl="3" w:tplc="6EF67682">
      <w:numFmt w:val="bullet"/>
      <w:lvlText w:val="•"/>
      <w:lvlJc w:val="left"/>
      <w:pPr>
        <w:ind w:left="2148" w:hanging="171"/>
      </w:pPr>
      <w:rPr>
        <w:rFonts w:hint="default"/>
        <w:lang w:val="pt-PT" w:eastAsia="en-US" w:bidi="ar-SA"/>
      </w:rPr>
    </w:lvl>
    <w:lvl w:ilvl="4" w:tplc="C010C938">
      <w:numFmt w:val="bullet"/>
      <w:lvlText w:val="•"/>
      <w:lvlJc w:val="left"/>
      <w:pPr>
        <w:ind w:left="2717" w:hanging="171"/>
      </w:pPr>
      <w:rPr>
        <w:rFonts w:hint="default"/>
        <w:lang w:val="pt-PT" w:eastAsia="en-US" w:bidi="ar-SA"/>
      </w:rPr>
    </w:lvl>
    <w:lvl w:ilvl="5" w:tplc="F74A8396">
      <w:numFmt w:val="bullet"/>
      <w:lvlText w:val="•"/>
      <w:lvlJc w:val="left"/>
      <w:pPr>
        <w:ind w:left="3286" w:hanging="171"/>
      </w:pPr>
      <w:rPr>
        <w:rFonts w:hint="default"/>
        <w:lang w:val="pt-PT" w:eastAsia="en-US" w:bidi="ar-SA"/>
      </w:rPr>
    </w:lvl>
    <w:lvl w:ilvl="6" w:tplc="A6CA4626">
      <w:numFmt w:val="bullet"/>
      <w:lvlText w:val="•"/>
      <w:lvlJc w:val="left"/>
      <w:pPr>
        <w:ind w:left="3856" w:hanging="171"/>
      </w:pPr>
      <w:rPr>
        <w:rFonts w:hint="default"/>
        <w:lang w:val="pt-PT" w:eastAsia="en-US" w:bidi="ar-SA"/>
      </w:rPr>
    </w:lvl>
    <w:lvl w:ilvl="7" w:tplc="8086F6A6">
      <w:numFmt w:val="bullet"/>
      <w:lvlText w:val="•"/>
      <w:lvlJc w:val="left"/>
      <w:pPr>
        <w:ind w:left="4425" w:hanging="171"/>
      </w:pPr>
      <w:rPr>
        <w:rFonts w:hint="default"/>
        <w:lang w:val="pt-PT" w:eastAsia="en-US" w:bidi="ar-SA"/>
      </w:rPr>
    </w:lvl>
    <w:lvl w:ilvl="8" w:tplc="C69AB88C">
      <w:numFmt w:val="bullet"/>
      <w:lvlText w:val="•"/>
      <w:lvlJc w:val="left"/>
      <w:pPr>
        <w:ind w:left="4994" w:hanging="171"/>
      </w:pPr>
      <w:rPr>
        <w:rFonts w:hint="default"/>
        <w:lang w:val="pt-PT" w:eastAsia="en-US" w:bidi="ar-SA"/>
      </w:rPr>
    </w:lvl>
  </w:abstractNum>
  <w:abstractNum w:abstractNumId="22" w15:restartNumberingAfterBreak="0">
    <w:nsid w:val="78AC27E4"/>
    <w:multiLevelType w:val="hybridMultilevel"/>
    <w:tmpl w:val="0FF47818"/>
    <w:lvl w:ilvl="0" w:tplc="ABDA4E42">
      <w:start w:val="1"/>
      <w:numFmt w:val="decimal"/>
      <w:lvlText w:val="%1."/>
      <w:lvlJc w:val="left"/>
      <w:pPr>
        <w:ind w:left="70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CD3C2E28">
      <w:numFmt w:val="bullet"/>
      <w:lvlText w:val="•"/>
      <w:lvlJc w:val="left"/>
      <w:pPr>
        <w:ind w:left="1385" w:hanging="284"/>
      </w:pPr>
      <w:rPr>
        <w:rFonts w:hint="default"/>
        <w:lang w:val="pt-PT" w:eastAsia="en-US" w:bidi="ar-SA"/>
      </w:rPr>
    </w:lvl>
    <w:lvl w:ilvl="2" w:tplc="32822A3A">
      <w:numFmt w:val="bullet"/>
      <w:lvlText w:val="•"/>
      <w:lvlJc w:val="left"/>
      <w:pPr>
        <w:ind w:left="2070" w:hanging="284"/>
      </w:pPr>
      <w:rPr>
        <w:rFonts w:hint="default"/>
        <w:lang w:val="pt-PT" w:eastAsia="en-US" w:bidi="ar-SA"/>
      </w:rPr>
    </w:lvl>
    <w:lvl w:ilvl="3" w:tplc="4A3E82A0">
      <w:numFmt w:val="bullet"/>
      <w:lvlText w:val="•"/>
      <w:lvlJc w:val="left"/>
      <w:pPr>
        <w:ind w:left="2755" w:hanging="284"/>
      </w:pPr>
      <w:rPr>
        <w:rFonts w:hint="default"/>
        <w:lang w:val="pt-PT" w:eastAsia="en-US" w:bidi="ar-SA"/>
      </w:rPr>
    </w:lvl>
    <w:lvl w:ilvl="4" w:tplc="CA7C71DA">
      <w:numFmt w:val="bullet"/>
      <w:lvlText w:val="•"/>
      <w:lvlJc w:val="left"/>
      <w:pPr>
        <w:ind w:left="3440" w:hanging="284"/>
      </w:pPr>
      <w:rPr>
        <w:rFonts w:hint="default"/>
        <w:lang w:val="pt-PT" w:eastAsia="en-US" w:bidi="ar-SA"/>
      </w:rPr>
    </w:lvl>
    <w:lvl w:ilvl="5" w:tplc="54408E12">
      <w:numFmt w:val="bullet"/>
      <w:lvlText w:val="•"/>
      <w:lvlJc w:val="left"/>
      <w:pPr>
        <w:ind w:left="4125" w:hanging="284"/>
      </w:pPr>
      <w:rPr>
        <w:rFonts w:hint="default"/>
        <w:lang w:val="pt-PT" w:eastAsia="en-US" w:bidi="ar-SA"/>
      </w:rPr>
    </w:lvl>
    <w:lvl w:ilvl="6" w:tplc="CBF870B8">
      <w:numFmt w:val="bullet"/>
      <w:lvlText w:val="•"/>
      <w:lvlJc w:val="left"/>
      <w:pPr>
        <w:ind w:left="4810" w:hanging="284"/>
      </w:pPr>
      <w:rPr>
        <w:rFonts w:hint="default"/>
        <w:lang w:val="pt-PT" w:eastAsia="en-US" w:bidi="ar-SA"/>
      </w:rPr>
    </w:lvl>
    <w:lvl w:ilvl="7" w:tplc="A91058B2">
      <w:numFmt w:val="bullet"/>
      <w:lvlText w:val="•"/>
      <w:lvlJc w:val="left"/>
      <w:pPr>
        <w:ind w:left="5495" w:hanging="284"/>
      </w:pPr>
      <w:rPr>
        <w:rFonts w:hint="default"/>
        <w:lang w:val="pt-PT" w:eastAsia="en-US" w:bidi="ar-SA"/>
      </w:rPr>
    </w:lvl>
    <w:lvl w:ilvl="8" w:tplc="13002BA2">
      <w:numFmt w:val="bullet"/>
      <w:lvlText w:val="•"/>
      <w:lvlJc w:val="left"/>
      <w:pPr>
        <w:ind w:left="6180" w:hanging="284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3"/>
  </w:num>
  <w:num w:numId="5">
    <w:abstractNumId w:val="19"/>
  </w:num>
  <w:num w:numId="6">
    <w:abstractNumId w:val="12"/>
  </w:num>
  <w:num w:numId="7">
    <w:abstractNumId w:val="22"/>
  </w:num>
  <w:num w:numId="8">
    <w:abstractNumId w:val="9"/>
  </w:num>
  <w:num w:numId="9">
    <w:abstractNumId w:val="21"/>
  </w:num>
  <w:num w:numId="10">
    <w:abstractNumId w:val="8"/>
  </w:num>
  <w:num w:numId="11">
    <w:abstractNumId w:val="6"/>
  </w:num>
  <w:num w:numId="12">
    <w:abstractNumId w:val="14"/>
  </w:num>
  <w:num w:numId="13">
    <w:abstractNumId w:val="3"/>
  </w:num>
  <w:num w:numId="14">
    <w:abstractNumId w:val="16"/>
  </w:num>
  <w:num w:numId="15">
    <w:abstractNumId w:val="20"/>
  </w:num>
  <w:num w:numId="16">
    <w:abstractNumId w:val="1"/>
  </w:num>
  <w:num w:numId="17">
    <w:abstractNumId w:val="15"/>
  </w:num>
  <w:num w:numId="18">
    <w:abstractNumId w:val="17"/>
  </w:num>
  <w:num w:numId="19">
    <w:abstractNumId w:val="2"/>
  </w:num>
  <w:num w:numId="20">
    <w:abstractNumId w:val="18"/>
  </w:num>
  <w:num w:numId="21">
    <w:abstractNumId w:val="11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D0"/>
    <w:rsid w:val="00277765"/>
    <w:rsid w:val="002D2027"/>
    <w:rsid w:val="00440E3D"/>
    <w:rsid w:val="004E43D0"/>
    <w:rsid w:val="005C3804"/>
    <w:rsid w:val="00697B0D"/>
    <w:rsid w:val="008141F6"/>
    <w:rsid w:val="0084167D"/>
    <w:rsid w:val="00CB0613"/>
    <w:rsid w:val="00D1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2FD7C6"/>
  <w15:chartTrackingRefBased/>
  <w15:docId w15:val="{C1EDA761-4DD0-411B-9CFF-89245295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D20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2D2027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2D2027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2D20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D2027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D2027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Ttulo">
    <w:name w:val="Title"/>
    <w:basedOn w:val="Normal"/>
    <w:link w:val="TtuloChar"/>
    <w:uiPriority w:val="1"/>
    <w:qFormat/>
    <w:rsid w:val="002D2027"/>
    <w:pPr>
      <w:spacing w:line="611" w:lineRule="exact"/>
      <w:ind w:left="51"/>
    </w:pPr>
    <w:rPr>
      <w:b/>
      <w:bCs/>
      <w:sz w:val="52"/>
      <w:szCs w:val="52"/>
      <w:u w:val="single" w:color="000000"/>
    </w:rPr>
  </w:style>
  <w:style w:type="character" w:customStyle="1" w:styleId="TtuloChar">
    <w:name w:val="Título Char"/>
    <w:basedOn w:val="Fontepargpadro"/>
    <w:link w:val="Ttulo"/>
    <w:uiPriority w:val="1"/>
    <w:rsid w:val="002D2027"/>
    <w:rPr>
      <w:rFonts w:ascii="Calibri" w:eastAsia="Calibri" w:hAnsi="Calibri" w:cs="Calibri"/>
      <w:b/>
      <w:bCs/>
      <w:sz w:val="52"/>
      <w:szCs w:val="52"/>
      <w:u w:val="single" w:color="000000"/>
      <w:lang w:val="pt-PT"/>
    </w:rPr>
  </w:style>
  <w:style w:type="paragraph" w:styleId="PargrafodaLista">
    <w:name w:val="List Paragraph"/>
    <w:basedOn w:val="Normal"/>
    <w:uiPriority w:val="1"/>
    <w:qFormat/>
    <w:rsid w:val="002D2027"/>
    <w:pPr>
      <w:spacing w:before="24"/>
      <w:ind w:left="491" w:hanging="271"/>
    </w:pPr>
  </w:style>
  <w:style w:type="paragraph" w:customStyle="1" w:styleId="TableParagraph">
    <w:name w:val="Table Paragraph"/>
    <w:basedOn w:val="Normal"/>
    <w:uiPriority w:val="1"/>
    <w:qFormat/>
    <w:rsid w:val="002D2027"/>
  </w:style>
  <w:style w:type="paragraph" w:styleId="Cabealho">
    <w:name w:val="header"/>
    <w:basedOn w:val="Normal"/>
    <w:link w:val="CabealhoChar"/>
    <w:uiPriority w:val="99"/>
    <w:unhideWhenUsed/>
    <w:rsid w:val="005C380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C380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C380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3804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A8B7196CEC4C66A25885A4E0D4A8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A074D1-15FD-4F32-AF4E-6A2D292B58A2}"/>
      </w:docPartPr>
      <w:docPartBody>
        <w:p w:rsidR="00D01570" w:rsidRDefault="00BA0AB8" w:rsidP="00BA0AB8">
          <w:pPr>
            <w:pStyle w:val="6CA8B7196CEC4C66A25885A4E0D4A8FE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B8"/>
    <w:rsid w:val="00BA0AB8"/>
    <w:rsid w:val="00D0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A0AB8"/>
    <w:rPr>
      <w:color w:val="808080"/>
    </w:rPr>
  </w:style>
  <w:style w:type="paragraph" w:customStyle="1" w:styleId="6CA8B7196CEC4C66A25885A4E0D4A8FE">
    <w:name w:val="6CA8B7196CEC4C66A25885A4E0D4A8FE"/>
    <w:rsid w:val="00BA0A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1D898-71F0-4E92-8C6E-1A5041154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6FE4F-B780-48B0-9122-9313855ED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4FBAAF-994F-438D-9A66-99A942AE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1859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8</cp:revision>
  <dcterms:created xsi:type="dcterms:W3CDTF">2025-02-24T11:38:00Z</dcterms:created>
  <dcterms:modified xsi:type="dcterms:W3CDTF">2025-07-23T14:51:00Z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